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74DF9E" w14:textId="77777777" w:rsidR="00235D7D" w:rsidRPr="005712CA" w:rsidRDefault="00235D7D" w:rsidP="00235D7D">
      <w:pPr>
        <w:rPr>
          <w:b/>
          <w:bCs/>
          <w:sz w:val="22"/>
          <w:szCs w:val="24"/>
        </w:rPr>
      </w:pPr>
      <w:r w:rsidRPr="005712CA">
        <w:rPr>
          <w:rFonts w:hint="eastAsia"/>
          <w:b/>
          <w:bCs/>
          <w:sz w:val="22"/>
          <w:szCs w:val="24"/>
        </w:rPr>
        <w:t>＜学習目標＞</w:t>
      </w:r>
    </w:p>
    <w:p w14:paraId="2EB38538" w14:textId="77777777" w:rsidR="00235D7D" w:rsidRPr="005712CA" w:rsidRDefault="00235D7D" w:rsidP="00235D7D">
      <w:pPr>
        <w:rPr>
          <w:sz w:val="22"/>
          <w:szCs w:val="24"/>
        </w:rPr>
      </w:pPr>
      <w:r w:rsidRPr="005712CA">
        <w:rPr>
          <w:rFonts w:hint="eastAsia"/>
          <w:sz w:val="22"/>
          <w:szCs w:val="24"/>
        </w:rPr>
        <w:t>『重症COVID-19に対する呼吸ECMOの全体像をチームで経験する』</w:t>
      </w:r>
    </w:p>
    <w:p w14:paraId="2CF35B5C" w14:textId="112E9D89" w:rsidR="00235D7D" w:rsidRPr="005712CA" w:rsidRDefault="00235D7D" w:rsidP="00235D7D">
      <w:pPr>
        <w:pStyle w:val="a3"/>
        <w:numPr>
          <w:ilvl w:val="0"/>
          <w:numId w:val="36"/>
        </w:numPr>
        <w:ind w:leftChars="0"/>
        <w:rPr>
          <w:sz w:val="22"/>
          <w:szCs w:val="24"/>
        </w:rPr>
      </w:pPr>
      <w:r w:rsidRPr="005712CA">
        <w:rPr>
          <w:sz w:val="22"/>
          <w:szCs w:val="24"/>
        </w:rPr>
        <w:t>ECMO導入までに行うべきこと</w:t>
      </w:r>
      <w:r w:rsidRPr="005712CA">
        <w:rPr>
          <w:rFonts w:hint="eastAsia"/>
          <w:sz w:val="22"/>
          <w:szCs w:val="24"/>
        </w:rPr>
        <w:t>を確認・実施する</w:t>
      </w:r>
    </w:p>
    <w:p w14:paraId="0F04A827" w14:textId="2D836C9A" w:rsidR="00235D7D" w:rsidRPr="005712CA" w:rsidRDefault="00235D7D" w:rsidP="00235D7D">
      <w:pPr>
        <w:pStyle w:val="a3"/>
        <w:numPr>
          <w:ilvl w:val="0"/>
          <w:numId w:val="36"/>
        </w:numPr>
        <w:ind w:leftChars="0"/>
        <w:rPr>
          <w:sz w:val="22"/>
          <w:szCs w:val="24"/>
        </w:rPr>
      </w:pPr>
      <w:r w:rsidRPr="005712CA">
        <w:rPr>
          <w:rFonts w:hint="eastAsia"/>
          <w:sz w:val="22"/>
          <w:szCs w:val="24"/>
        </w:rPr>
        <w:t>ECMO導入の判断、適応・禁忌を理解する</w:t>
      </w:r>
    </w:p>
    <w:p w14:paraId="40B38E79" w14:textId="245E699D" w:rsidR="00235D7D" w:rsidRPr="005712CA" w:rsidRDefault="00235D7D" w:rsidP="00235D7D">
      <w:pPr>
        <w:pStyle w:val="a3"/>
        <w:numPr>
          <w:ilvl w:val="0"/>
          <w:numId w:val="36"/>
        </w:numPr>
        <w:ind w:leftChars="0"/>
        <w:rPr>
          <w:sz w:val="22"/>
          <w:szCs w:val="24"/>
        </w:rPr>
      </w:pPr>
      <w:r w:rsidRPr="005712CA">
        <w:rPr>
          <w:rFonts w:hint="eastAsia"/>
          <w:sz w:val="22"/>
          <w:szCs w:val="24"/>
        </w:rPr>
        <w:t>ECMO configurationを決定し、安全にカニュレーションと導入を行う</w:t>
      </w:r>
    </w:p>
    <w:p w14:paraId="436D9B89" w14:textId="55067E15" w:rsidR="00235D7D" w:rsidRPr="005712CA" w:rsidRDefault="00235D7D" w:rsidP="00235D7D">
      <w:pPr>
        <w:pStyle w:val="a3"/>
        <w:numPr>
          <w:ilvl w:val="0"/>
          <w:numId w:val="36"/>
        </w:numPr>
        <w:ind w:leftChars="0"/>
        <w:rPr>
          <w:sz w:val="22"/>
          <w:szCs w:val="24"/>
        </w:rPr>
      </w:pPr>
      <w:r w:rsidRPr="005712CA">
        <w:rPr>
          <w:rFonts w:hint="eastAsia"/>
          <w:sz w:val="22"/>
          <w:szCs w:val="24"/>
        </w:rPr>
        <w:t>ECMO開始後に超肺保護換気を実施する</w:t>
      </w:r>
    </w:p>
    <w:p w14:paraId="5EF4BFF8" w14:textId="751FC17E" w:rsidR="00235D7D" w:rsidRPr="005712CA" w:rsidRDefault="00235D7D" w:rsidP="00235D7D">
      <w:pPr>
        <w:pStyle w:val="a3"/>
        <w:numPr>
          <w:ilvl w:val="0"/>
          <w:numId w:val="36"/>
        </w:numPr>
        <w:ind w:leftChars="0"/>
        <w:rPr>
          <w:sz w:val="22"/>
          <w:szCs w:val="24"/>
        </w:rPr>
      </w:pPr>
      <w:r w:rsidRPr="005712CA">
        <w:rPr>
          <w:rFonts w:hint="eastAsia"/>
          <w:sz w:val="22"/>
          <w:szCs w:val="24"/>
        </w:rPr>
        <w:t>回路内圧・ガス圧のモニタリング結果を解釈し、回路交換の必要性を判断する</w:t>
      </w:r>
    </w:p>
    <w:p w14:paraId="6E7567D4" w14:textId="5E4F051E" w:rsidR="00235D7D" w:rsidRPr="005712CA" w:rsidRDefault="00235D7D" w:rsidP="00235D7D">
      <w:pPr>
        <w:pStyle w:val="a3"/>
        <w:numPr>
          <w:ilvl w:val="0"/>
          <w:numId w:val="36"/>
        </w:numPr>
        <w:ind w:leftChars="0"/>
        <w:rPr>
          <w:sz w:val="22"/>
          <w:szCs w:val="24"/>
        </w:rPr>
      </w:pPr>
      <w:r w:rsidRPr="005712CA">
        <w:rPr>
          <w:rFonts w:hint="eastAsia"/>
          <w:sz w:val="22"/>
          <w:szCs w:val="24"/>
        </w:rPr>
        <w:t>ECMO離脱について判断する</w:t>
      </w:r>
    </w:p>
    <w:p w14:paraId="30B2488F" w14:textId="77777777" w:rsidR="005712CA" w:rsidRDefault="005712CA" w:rsidP="00011E73">
      <w:pPr>
        <w:rPr>
          <w:b/>
          <w:bCs/>
          <w:sz w:val="24"/>
          <w:szCs w:val="28"/>
        </w:rPr>
      </w:pPr>
    </w:p>
    <w:p w14:paraId="4752D9A8" w14:textId="4CD2090E" w:rsidR="00235D7D" w:rsidRPr="005712CA" w:rsidRDefault="00235D7D" w:rsidP="00011E73">
      <w:pPr>
        <w:rPr>
          <w:b/>
          <w:bCs/>
          <w:sz w:val="24"/>
          <w:szCs w:val="28"/>
        </w:rPr>
      </w:pPr>
      <w:r w:rsidRPr="005712CA">
        <w:rPr>
          <w:rFonts w:hint="eastAsia"/>
          <w:b/>
          <w:bCs/>
          <w:sz w:val="24"/>
          <w:szCs w:val="28"/>
        </w:rPr>
        <w:t>＜トレーニング環境と使用する主な資機材＞</w:t>
      </w:r>
    </w:p>
    <w:p w14:paraId="6E5E3960" w14:textId="6DDB6BEA" w:rsidR="00235D7D" w:rsidRDefault="00235D7D" w:rsidP="00235D7D">
      <w:pPr>
        <w:pStyle w:val="a3"/>
        <w:numPr>
          <w:ilvl w:val="0"/>
          <w:numId w:val="37"/>
        </w:numPr>
        <w:ind w:leftChars="0"/>
      </w:pPr>
      <w:r>
        <w:rPr>
          <w:rFonts w:hint="eastAsia"/>
        </w:rPr>
        <w:t>ECMO：泉工医科</w:t>
      </w:r>
      <w:proofErr w:type="spellStart"/>
      <w:r>
        <w:rPr>
          <w:rFonts w:hint="eastAsia"/>
        </w:rPr>
        <w:t>Unimo</w:t>
      </w:r>
      <w:proofErr w:type="spellEnd"/>
      <w:r>
        <w:rPr>
          <w:rFonts w:hint="eastAsia"/>
        </w:rPr>
        <w:t>＋ECMO回路、テルモ</w:t>
      </w:r>
      <w:proofErr w:type="spellStart"/>
      <w:r>
        <w:rPr>
          <w:rFonts w:hint="eastAsia"/>
        </w:rPr>
        <w:t>Capiox</w:t>
      </w:r>
      <w:proofErr w:type="spellEnd"/>
      <w:r>
        <w:rPr>
          <w:rFonts w:hint="eastAsia"/>
        </w:rPr>
        <w:t>＋ECMO回路</w:t>
      </w:r>
    </w:p>
    <w:p w14:paraId="40F0299A" w14:textId="3B895124" w:rsidR="00235D7D" w:rsidRDefault="00235D7D" w:rsidP="00235D7D">
      <w:pPr>
        <w:pStyle w:val="a3"/>
        <w:numPr>
          <w:ilvl w:val="0"/>
          <w:numId w:val="37"/>
        </w:numPr>
        <w:ind w:leftChars="0"/>
      </w:pPr>
      <w:proofErr w:type="spellStart"/>
      <w:r>
        <w:rPr>
          <w:rFonts w:hint="eastAsia"/>
        </w:rPr>
        <w:t>SimMan</w:t>
      </w:r>
      <w:proofErr w:type="spellEnd"/>
      <w:r>
        <w:t xml:space="preserve"> </w:t>
      </w:r>
      <w:r>
        <w:rPr>
          <w:rFonts w:hint="eastAsia"/>
        </w:rPr>
        <w:t>1体＋マネキン1体　o</w:t>
      </w:r>
      <w:r>
        <w:t xml:space="preserve">r </w:t>
      </w:r>
      <w:r>
        <w:rPr>
          <w:rFonts w:hint="eastAsia"/>
        </w:rPr>
        <w:t>人体パネル</w:t>
      </w:r>
    </w:p>
    <w:p w14:paraId="5878DC00" w14:textId="001C65D9" w:rsidR="00235D7D" w:rsidRDefault="00235D7D" w:rsidP="00235D7D">
      <w:pPr>
        <w:pStyle w:val="a3"/>
        <w:numPr>
          <w:ilvl w:val="0"/>
          <w:numId w:val="37"/>
        </w:numPr>
        <w:ind w:leftChars="0"/>
      </w:pPr>
      <w:r>
        <w:rPr>
          <w:rFonts w:hint="eastAsia"/>
        </w:rPr>
        <w:t xml:space="preserve">プロジェクター </w:t>
      </w:r>
      <w:r>
        <w:t xml:space="preserve">or </w:t>
      </w:r>
      <w:r>
        <w:rPr>
          <w:rFonts w:hint="eastAsia"/>
        </w:rPr>
        <w:t>大型モニター（症例提示用）</w:t>
      </w:r>
    </w:p>
    <w:p w14:paraId="2F9CCAC9" w14:textId="57EA21EA" w:rsidR="00235D7D" w:rsidRDefault="00235D7D" w:rsidP="00235D7D">
      <w:pPr>
        <w:pStyle w:val="a3"/>
        <w:numPr>
          <w:ilvl w:val="0"/>
          <w:numId w:val="37"/>
        </w:numPr>
        <w:ind w:leftChars="0"/>
      </w:pPr>
      <w:r>
        <w:rPr>
          <w:rFonts w:hint="eastAsia"/>
        </w:rPr>
        <w:t>リニアプローブ付きエコー</w:t>
      </w:r>
    </w:p>
    <w:p w14:paraId="2D1C523E" w14:textId="3E8C8B6B" w:rsidR="00235D7D" w:rsidRDefault="00235D7D" w:rsidP="00235D7D">
      <w:pPr>
        <w:pStyle w:val="a3"/>
        <w:numPr>
          <w:ilvl w:val="0"/>
          <w:numId w:val="37"/>
        </w:numPr>
        <w:ind w:leftChars="0"/>
      </w:pPr>
      <w:r>
        <w:rPr>
          <w:rFonts w:hint="eastAsia"/>
        </w:rPr>
        <w:t>人工呼吸器（用意できない場合はバーチャルで実施）</w:t>
      </w:r>
    </w:p>
    <w:p w14:paraId="16C2DA95" w14:textId="4B013099" w:rsidR="00235D7D" w:rsidRDefault="00235D7D" w:rsidP="00235D7D">
      <w:pPr>
        <w:pStyle w:val="a3"/>
        <w:numPr>
          <w:ilvl w:val="0"/>
          <w:numId w:val="37"/>
        </w:numPr>
        <w:ind w:leftChars="0"/>
      </w:pPr>
      <w:r>
        <w:rPr>
          <w:rFonts w:hint="eastAsia"/>
        </w:rPr>
        <w:t>模擬血管回路＋模擬皮膚　2セット</w:t>
      </w:r>
    </w:p>
    <w:p w14:paraId="771458BD" w14:textId="75E1D8B2" w:rsidR="00235D7D" w:rsidRDefault="00235D7D" w:rsidP="00235D7D">
      <w:pPr>
        <w:pStyle w:val="a3"/>
        <w:numPr>
          <w:ilvl w:val="0"/>
          <w:numId w:val="37"/>
        </w:numPr>
        <w:ind w:leftChars="0"/>
      </w:pPr>
      <w:r>
        <w:rPr>
          <w:rFonts w:hint="eastAsia"/>
        </w:rPr>
        <w:t>カニューレ各種　HLS/泉工医科PCKC＋挿入キット</w:t>
      </w:r>
    </w:p>
    <w:p w14:paraId="083E4476" w14:textId="67F5891A" w:rsidR="00235D7D" w:rsidRDefault="00235D7D" w:rsidP="00235D7D">
      <w:pPr>
        <w:pStyle w:val="a3"/>
        <w:numPr>
          <w:ilvl w:val="0"/>
          <w:numId w:val="37"/>
        </w:numPr>
        <w:ind w:leftChars="0"/>
      </w:pPr>
      <w:r>
        <w:rPr>
          <w:rFonts w:hint="eastAsia"/>
        </w:rPr>
        <w:t>50ｍLシリンジ、カテーテルチップ、カップ</w:t>
      </w:r>
    </w:p>
    <w:p w14:paraId="27002609" w14:textId="74C745CF" w:rsidR="00235D7D" w:rsidRDefault="00235D7D" w:rsidP="00235D7D">
      <w:pPr>
        <w:pStyle w:val="a3"/>
        <w:numPr>
          <w:ilvl w:val="0"/>
          <w:numId w:val="37"/>
        </w:numPr>
        <w:ind w:leftChars="0"/>
      </w:pPr>
      <w:r>
        <w:rPr>
          <w:rFonts w:hint="eastAsia"/>
        </w:rPr>
        <w:t>ドレープ</w:t>
      </w:r>
    </w:p>
    <w:p w14:paraId="4BBFF652" w14:textId="064E168F" w:rsidR="00235D7D" w:rsidRDefault="00235D7D" w:rsidP="00235D7D">
      <w:pPr>
        <w:pStyle w:val="a3"/>
        <w:numPr>
          <w:ilvl w:val="0"/>
          <w:numId w:val="37"/>
        </w:numPr>
        <w:ind w:leftChars="0"/>
      </w:pPr>
      <w:r>
        <w:rPr>
          <w:rFonts w:hint="eastAsia"/>
        </w:rPr>
        <w:t>点滴スタンド：模擬血管モデルのリザーバー吊り下げ</w:t>
      </w:r>
      <w:r w:rsidR="006F7B59">
        <w:rPr>
          <w:rFonts w:hint="eastAsia"/>
        </w:rPr>
        <w:t>用</w:t>
      </w:r>
      <w:r>
        <w:rPr>
          <w:rFonts w:hint="eastAsia"/>
        </w:rPr>
        <w:t>、シナリオ用</w:t>
      </w:r>
    </w:p>
    <w:p w14:paraId="68AF879A" w14:textId="77777777" w:rsidR="00235D7D" w:rsidRDefault="00235D7D" w:rsidP="00235D7D">
      <w:pPr>
        <w:pStyle w:val="a3"/>
        <w:numPr>
          <w:ilvl w:val="0"/>
          <w:numId w:val="37"/>
        </w:numPr>
        <w:ind w:leftChars="0"/>
      </w:pPr>
      <w:r>
        <w:rPr>
          <w:rFonts w:hint="eastAsia"/>
        </w:rPr>
        <w:t>気道管理用デバイス　1セット</w:t>
      </w:r>
    </w:p>
    <w:p w14:paraId="1D187AE4" w14:textId="491AAD06" w:rsidR="00235D7D" w:rsidRDefault="00235D7D" w:rsidP="00235D7D">
      <w:pPr>
        <w:ind w:leftChars="200" w:left="420"/>
      </w:pPr>
      <w:r>
        <w:rPr>
          <w:rFonts w:hint="eastAsia"/>
        </w:rPr>
        <w:t>BVM／人工鼻／閉鎖式吸引チューブ／喉頭鏡／気管チューブ／カフシリンジ／チューブホルダー</w:t>
      </w:r>
    </w:p>
    <w:p w14:paraId="4F2F4270" w14:textId="77777777" w:rsidR="00235D7D" w:rsidRDefault="00235D7D" w:rsidP="00235D7D">
      <w:pPr>
        <w:pStyle w:val="a3"/>
        <w:numPr>
          <w:ilvl w:val="0"/>
          <w:numId w:val="37"/>
        </w:numPr>
        <w:ind w:leftChars="0"/>
      </w:pPr>
      <w:r>
        <w:rPr>
          <w:rFonts w:hint="eastAsia"/>
        </w:rPr>
        <w:t>PPE：手袋、ガウンなど適宜</w:t>
      </w:r>
    </w:p>
    <w:p w14:paraId="631492B6" w14:textId="1DFAB19D" w:rsidR="00235D7D" w:rsidRDefault="00235D7D" w:rsidP="00235D7D">
      <w:pPr>
        <w:pStyle w:val="a3"/>
        <w:numPr>
          <w:ilvl w:val="0"/>
          <w:numId w:val="37"/>
        </w:numPr>
        <w:ind w:leftChars="0"/>
      </w:pPr>
      <w:r>
        <w:rPr>
          <w:rFonts w:hint="eastAsia"/>
        </w:rPr>
        <w:t>ホワイトボード</w:t>
      </w:r>
    </w:p>
    <w:p w14:paraId="357C9E37" w14:textId="1FA793C0" w:rsidR="003F4AA2" w:rsidRDefault="003F4AA2" w:rsidP="00235D7D">
      <w:pPr>
        <w:pStyle w:val="a3"/>
        <w:numPr>
          <w:ilvl w:val="0"/>
          <w:numId w:val="37"/>
        </w:numPr>
        <w:ind w:leftChars="0"/>
      </w:pPr>
      <w:r>
        <w:rPr>
          <w:rFonts w:hint="eastAsia"/>
        </w:rPr>
        <w:t>防水シート、吸水シーツなど</w:t>
      </w:r>
    </w:p>
    <w:p w14:paraId="3F094E29" w14:textId="0ACE20D0" w:rsidR="00322AC7" w:rsidRPr="005712CA" w:rsidRDefault="00322AC7" w:rsidP="00322AC7">
      <w:pPr>
        <w:rPr>
          <w:b/>
          <w:bCs/>
          <w:sz w:val="22"/>
          <w:szCs w:val="24"/>
        </w:rPr>
      </w:pPr>
      <w:r w:rsidRPr="005712CA">
        <w:rPr>
          <w:rFonts w:hint="eastAsia"/>
          <w:b/>
          <w:bCs/>
          <w:sz w:val="22"/>
          <w:szCs w:val="24"/>
        </w:rPr>
        <w:lastRenderedPageBreak/>
        <w:t>&lt;チームの行動＞</w:t>
      </w:r>
    </w:p>
    <w:p w14:paraId="63084346" w14:textId="3D86280D" w:rsidR="00322AC7" w:rsidRDefault="00322AC7" w:rsidP="00322AC7">
      <w:r>
        <w:rPr>
          <w:rFonts w:hint="eastAsia"/>
        </w:rPr>
        <w:t>※プレイヤーとなるチームを1チーム選出し、シナリオを実施してもらいます。</w:t>
      </w:r>
    </w:p>
    <w:p w14:paraId="1A7D9AD6" w14:textId="689CA4F5" w:rsidR="008B73C3" w:rsidRDefault="008B73C3" w:rsidP="00322AC7">
      <w:pPr>
        <w:pStyle w:val="a3"/>
        <w:numPr>
          <w:ilvl w:val="0"/>
          <w:numId w:val="39"/>
        </w:numPr>
        <w:ind w:leftChars="0"/>
      </w:pPr>
      <w:r>
        <w:rPr>
          <w:rFonts w:hint="eastAsia"/>
        </w:rPr>
        <w:t>シミュレーターを用いて、患者情報（PPT）をもとにチームでシナリオを進めます。</w:t>
      </w:r>
    </w:p>
    <w:p w14:paraId="4F09C01A" w14:textId="7ADBF67A" w:rsidR="00322AC7" w:rsidRDefault="00322AC7" w:rsidP="00322AC7">
      <w:pPr>
        <w:pStyle w:val="a3"/>
        <w:numPr>
          <w:ilvl w:val="0"/>
          <w:numId w:val="39"/>
        </w:numPr>
        <w:ind w:leftChars="0"/>
      </w:pPr>
      <w:r>
        <w:rPr>
          <w:rFonts w:hint="eastAsia"/>
        </w:rPr>
        <w:t>一般病棟からICU陰圧個室に受入れ：ICUでの人とモノの動きをブリーフィング</w:t>
      </w:r>
    </w:p>
    <w:p w14:paraId="642C7D2E" w14:textId="3753283C" w:rsidR="006F7B59" w:rsidRDefault="006F7B59" w:rsidP="006F7B59">
      <w:pPr>
        <w:pStyle w:val="a3"/>
        <w:numPr>
          <w:ilvl w:val="0"/>
          <w:numId w:val="39"/>
        </w:numPr>
        <w:ind w:leftChars="0"/>
      </w:pPr>
      <w:r>
        <w:rPr>
          <w:rFonts w:hint="eastAsia"/>
        </w:rPr>
        <w:t>入室前にCT撮像：L or Hタイプの評価</w:t>
      </w:r>
    </w:p>
    <w:p w14:paraId="458F9639" w14:textId="2728D2D2" w:rsidR="006F7B59" w:rsidRDefault="00322AC7" w:rsidP="006F7B59">
      <w:pPr>
        <w:pStyle w:val="a3"/>
        <w:numPr>
          <w:ilvl w:val="0"/>
          <w:numId w:val="39"/>
        </w:numPr>
        <w:ind w:leftChars="0"/>
      </w:pPr>
      <w:r>
        <w:rPr>
          <w:rFonts w:hint="eastAsia"/>
        </w:rPr>
        <w:t>気管挿管に必要な器材と薬剤のチェック、処置に入る人員の確認</w:t>
      </w:r>
    </w:p>
    <w:p w14:paraId="61551B34" w14:textId="75A3C178" w:rsidR="00322AC7" w:rsidRDefault="00322AC7" w:rsidP="00322AC7">
      <w:pPr>
        <w:pStyle w:val="a3"/>
        <w:numPr>
          <w:ilvl w:val="0"/>
          <w:numId w:val="39"/>
        </w:numPr>
        <w:ind w:leftChars="0"/>
      </w:pPr>
      <w:r>
        <w:rPr>
          <w:rFonts w:hint="eastAsia"/>
        </w:rPr>
        <w:t>患者・家族に治療の意思</w:t>
      </w:r>
      <w:r w:rsidR="008B73C3">
        <w:rPr>
          <w:rFonts w:hint="eastAsia"/>
        </w:rPr>
        <w:t>・同意</w:t>
      </w:r>
      <w:r>
        <w:rPr>
          <w:rFonts w:hint="eastAsia"/>
        </w:rPr>
        <w:t>を確認</w:t>
      </w:r>
    </w:p>
    <w:p w14:paraId="19019201" w14:textId="392B9E29" w:rsidR="00322AC7" w:rsidRDefault="00322AC7" w:rsidP="00322AC7">
      <w:pPr>
        <w:pStyle w:val="a3"/>
        <w:numPr>
          <w:ilvl w:val="0"/>
          <w:numId w:val="39"/>
        </w:numPr>
        <w:ind w:leftChars="0"/>
      </w:pPr>
      <w:r>
        <w:rPr>
          <w:rFonts w:hint="eastAsia"/>
        </w:rPr>
        <w:t>気道確保：PPE／エアロゾル対策等、各施設のプロトコルに従って実施</w:t>
      </w:r>
    </w:p>
    <w:p w14:paraId="6C4AEA5B" w14:textId="4F31C9C8" w:rsidR="00322AC7" w:rsidRDefault="00322AC7" w:rsidP="00322AC7">
      <w:pPr>
        <w:pStyle w:val="a3"/>
        <w:numPr>
          <w:ilvl w:val="0"/>
          <w:numId w:val="39"/>
        </w:numPr>
        <w:ind w:leftChars="0"/>
      </w:pPr>
      <w:r>
        <w:rPr>
          <w:rFonts w:hint="eastAsia"/>
        </w:rPr>
        <w:t>人工呼吸器設定：</w:t>
      </w:r>
      <w:r>
        <w:t>肺保護換気設定</w:t>
      </w:r>
      <w:r>
        <w:rPr>
          <w:rFonts w:hint="eastAsia"/>
        </w:rPr>
        <w:t>、</w:t>
      </w:r>
      <w:r>
        <w:t>P-SILI回避</w:t>
      </w:r>
      <w:r>
        <w:rPr>
          <w:rFonts w:hint="eastAsia"/>
        </w:rPr>
        <w:t>、</w:t>
      </w:r>
      <w:r>
        <w:t>筋弛緩</w:t>
      </w:r>
      <w:r>
        <w:rPr>
          <w:rFonts w:hint="eastAsia"/>
        </w:rPr>
        <w:t>、</w:t>
      </w:r>
      <w:r>
        <w:t>腹臥位</w:t>
      </w:r>
      <w:r>
        <w:rPr>
          <w:rFonts w:hint="eastAsia"/>
        </w:rPr>
        <w:t>など</w:t>
      </w:r>
    </w:p>
    <w:p w14:paraId="110D9587" w14:textId="77777777" w:rsidR="00322AC7" w:rsidRDefault="00322AC7" w:rsidP="00322AC7">
      <w:pPr>
        <w:pStyle w:val="a3"/>
        <w:numPr>
          <w:ilvl w:val="0"/>
          <w:numId w:val="39"/>
        </w:numPr>
        <w:ind w:leftChars="0"/>
      </w:pPr>
      <w:r>
        <w:rPr>
          <w:rFonts w:hint="eastAsia"/>
        </w:rPr>
        <w:t>CVCやAラインのアクセス血管の決定、抗菌薬、抗ウィルス薬、鎮痛・鎮静薬、血管作動薬、抗凝固薬などのチェック</w:t>
      </w:r>
    </w:p>
    <w:p w14:paraId="512E283F" w14:textId="31DE1ADB" w:rsidR="00322AC7" w:rsidRDefault="00322AC7" w:rsidP="00322AC7">
      <w:pPr>
        <w:pStyle w:val="a3"/>
        <w:numPr>
          <w:ilvl w:val="0"/>
          <w:numId w:val="39"/>
        </w:numPr>
        <w:ind w:leftChars="0"/>
      </w:pPr>
      <w:r>
        <w:rPr>
          <w:rFonts w:hint="eastAsia"/>
        </w:rPr>
        <w:t>呼吸状態悪化時のECMO導入の判断、適応・禁忌の確認：</w:t>
      </w:r>
      <w:r>
        <w:t>活動性出血</w:t>
      </w:r>
      <w:r>
        <w:rPr>
          <w:rFonts w:hint="eastAsia"/>
        </w:rPr>
        <w:t>の有無</w:t>
      </w:r>
      <w:r>
        <w:t>，人工呼吸器管理期間，lung CT</w:t>
      </w:r>
      <w:r>
        <w:rPr>
          <w:rFonts w:hint="eastAsia"/>
        </w:rPr>
        <w:t>の所見、</w:t>
      </w:r>
      <w:r>
        <w:t>年齢</w:t>
      </w:r>
      <w:r>
        <w:rPr>
          <w:rFonts w:hint="eastAsia"/>
        </w:rPr>
        <w:t>など</w:t>
      </w:r>
    </w:p>
    <w:p w14:paraId="72CAC84F" w14:textId="77777777" w:rsidR="00322AC7" w:rsidRDefault="00322AC7" w:rsidP="00322AC7"/>
    <w:p w14:paraId="68736D37" w14:textId="3F61928E" w:rsidR="00322AC7" w:rsidRDefault="00322AC7" w:rsidP="00322AC7">
      <w:r>
        <w:rPr>
          <w:rFonts w:hint="eastAsia"/>
        </w:rPr>
        <w:t>→　ここから2グループに分かれ</w:t>
      </w:r>
      <w:r w:rsidR="003F4AA2">
        <w:rPr>
          <w:rFonts w:hint="eastAsia"/>
        </w:rPr>
        <w:t>ます。</w:t>
      </w:r>
    </w:p>
    <w:p w14:paraId="2F31D430" w14:textId="77777777" w:rsidR="00322AC7" w:rsidRDefault="00322AC7" w:rsidP="00322AC7">
      <w:pPr>
        <w:pStyle w:val="a3"/>
        <w:numPr>
          <w:ilvl w:val="0"/>
          <w:numId w:val="39"/>
        </w:numPr>
        <w:ind w:leftChars="0"/>
      </w:pPr>
      <w:r>
        <w:rPr>
          <w:rFonts w:hint="eastAsia"/>
        </w:rPr>
        <w:t>カニュレーション～ECMOポンプオンの実技</w:t>
      </w:r>
    </w:p>
    <w:p w14:paraId="25A5FCEC" w14:textId="637DC216" w:rsidR="00322AC7" w:rsidRPr="00E2133E" w:rsidRDefault="00322AC7" w:rsidP="00322AC7">
      <w:pPr>
        <w:pStyle w:val="a3"/>
        <w:numPr>
          <w:ilvl w:val="1"/>
          <w:numId w:val="39"/>
        </w:numPr>
        <w:ind w:leftChars="0"/>
      </w:pPr>
      <w:r>
        <w:rPr>
          <w:rFonts w:hint="eastAsia"/>
        </w:rPr>
        <w:t>ECMOコンフィギュレーションの決定</w:t>
      </w:r>
    </w:p>
    <w:p w14:paraId="7811013F" w14:textId="3B0E724C" w:rsidR="00322AC7" w:rsidRDefault="00322AC7" w:rsidP="00322AC7">
      <w:pPr>
        <w:pStyle w:val="a3"/>
        <w:numPr>
          <w:ilvl w:val="1"/>
          <w:numId w:val="39"/>
        </w:numPr>
        <w:ind w:leftChars="0"/>
      </w:pPr>
      <w:r>
        <w:rPr>
          <w:rFonts w:hint="eastAsia"/>
        </w:rPr>
        <w:t>カニューラ種類、サイズ、挿入長の確認</w:t>
      </w:r>
    </w:p>
    <w:p w14:paraId="3443B34A" w14:textId="0E599647" w:rsidR="00322AC7" w:rsidRDefault="00322AC7" w:rsidP="00322AC7">
      <w:pPr>
        <w:pStyle w:val="a3"/>
        <w:numPr>
          <w:ilvl w:val="1"/>
          <w:numId w:val="39"/>
        </w:numPr>
        <w:ind w:leftChars="0"/>
      </w:pPr>
      <w:r>
        <w:rPr>
          <w:rFonts w:hint="eastAsia"/>
        </w:rPr>
        <w:t>抗凝固薬の投与</w:t>
      </w:r>
    </w:p>
    <w:p w14:paraId="1DE6CF5A" w14:textId="5222640A" w:rsidR="00322AC7" w:rsidRDefault="00322AC7" w:rsidP="00322AC7">
      <w:pPr>
        <w:pStyle w:val="a3"/>
        <w:numPr>
          <w:ilvl w:val="1"/>
          <w:numId w:val="39"/>
        </w:numPr>
        <w:ind w:leftChars="0"/>
      </w:pPr>
      <w:r>
        <w:rPr>
          <w:rFonts w:hint="eastAsia"/>
        </w:rPr>
        <w:t>看護師、臨床工学技士の役割確認</w:t>
      </w:r>
    </w:p>
    <w:p w14:paraId="6BE4A826" w14:textId="7D4200DF" w:rsidR="00322AC7" w:rsidRDefault="00322AC7" w:rsidP="00322AC7">
      <w:pPr>
        <w:pStyle w:val="a3"/>
        <w:numPr>
          <w:ilvl w:val="1"/>
          <w:numId w:val="39"/>
        </w:numPr>
        <w:ind w:leftChars="0"/>
      </w:pPr>
      <w:r>
        <w:rPr>
          <w:rFonts w:hint="eastAsia"/>
        </w:rPr>
        <w:t>エコー/ポータブルX線の利用</w:t>
      </w:r>
    </w:p>
    <w:p w14:paraId="3E139F68" w14:textId="50CAA94C" w:rsidR="00322AC7" w:rsidRDefault="00322AC7" w:rsidP="00322AC7">
      <w:pPr>
        <w:pStyle w:val="a3"/>
        <w:numPr>
          <w:ilvl w:val="1"/>
          <w:numId w:val="39"/>
        </w:numPr>
        <w:ind w:leftChars="0"/>
      </w:pPr>
      <w:r>
        <w:rPr>
          <w:rFonts w:hint="eastAsia"/>
        </w:rPr>
        <w:t>エコー下穿刺、ガイドワイヤー操作などの基本的スキルを実施</w:t>
      </w:r>
    </w:p>
    <w:p w14:paraId="0AFB2082" w14:textId="1CB73239" w:rsidR="00322AC7" w:rsidRDefault="00322AC7" w:rsidP="00322AC7">
      <w:pPr>
        <w:pStyle w:val="a3"/>
        <w:numPr>
          <w:ilvl w:val="1"/>
          <w:numId w:val="39"/>
        </w:numPr>
        <w:ind w:leftChars="0"/>
      </w:pPr>
      <w:r>
        <w:rPr>
          <w:rFonts w:hint="eastAsia"/>
        </w:rPr>
        <w:t>接続とエア抜き</w:t>
      </w:r>
    </w:p>
    <w:p w14:paraId="11D73E50" w14:textId="77777777" w:rsidR="00322AC7" w:rsidRDefault="00322AC7" w:rsidP="00322AC7">
      <w:pPr>
        <w:pStyle w:val="a3"/>
        <w:numPr>
          <w:ilvl w:val="1"/>
          <w:numId w:val="39"/>
        </w:numPr>
        <w:ind w:leftChars="0"/>
      </w:pPr>
      <w:r>
        <w:rPr>
          <w:rFonts w:hint="eastAsia"/>
        </w:rPr>
        <w:t>ECMOポンプオン：フロー、圧の確認</w:t>
      </w:r>
    </w:p>
    <w:p w14:paraId="097E3B43" w14:textId="77777777" w:rsidR="00322AC7" w:rsidRDefault="00322AC7" w:rsidP="00322AC7">
      <w:pPr>
        <w:pStyle w:val="a3"/>
        <w:numPr>
          <w:ilvl w:val="1"/>
          <w:numId w:val="39"/>
        </w:numPr>
        <w:ind w:leftChars="0"/>
      </w:pPr>
      <w:r>
        <w:rPr>
          <w:rFonts w:hint="eastAsia"/>
        </w:rPr>
        <w:t>カニューラの固定（口頭での確認）</w:t>
      </w:r>
    </w:p>
    <w:p w14:paraId="4AB435A8" w14:textId="77777777" w:rsidR="00322AC7" w:rsidRDefault="00322AC7" w:rsidP="00322AC7"/>
    <w:p w14:paraId="7E7B5055" w14:textId="1831F9B6" w:rsidR="00322AC7" w:rsidRDefault="00322AC7" w:rsidP="00322AC7">
      <w:r>
        <w:rPr>
          <w:rFonts w:hint="eastAsia"/>
        </w:rPr>
        <w:t>→　ここまで実施したら、参加者は開始時の配置に戻</w:t>
      </w:r>
      <w:r w:rsidR="003F4AA2">
        <w:rPr>
          <w:rFonts w:hint="eastAsia"/>
        </w:rPr>
        <w:t>ります</w:t>
      </w:r>
      <w:r>
        <w:rPr>
          <w:rFonts w:hint="eastAsia"/>
        </w:rPr>
        <w:t>。</w:t>
      </w:r>
    </w:p>
    <w:p w14:paraId="5BC5D912" w14:textId="07246D37" w:rsidR="00322AC7" w:rsidRDefault="00322AC7" w:rsidP="00322AC7">
      <w:r>
        <w:rPr>
          <w:rFonts w:hint="eastAsia"/>
        </w:rPr>
        <w:t xml:space="preserve">　　以後の対応はECMO導入前のチームとは異なるチームに</w:t>
      </w:r>
      <w:r w:rsidR="006F7B59">
        <w:rPr>
          <w:rFonts w:hint="eastAsia"/>
        </w:rPr>
        <w:t>お願いします</w:t>
      </w:r>
      <w:r>
        <w:rPr>
          <w:rFonts w:hint="eastAsia"/>
        </w:rPr>
        <w:t>。</w:t>
      </w:r>
    </w:p>
    <w:p w14:paraId="50255BAF" w14:textId="48B2A4BB" w:rsidR="00322AC7" w:rsidRDefault="00322AC7" w:rsidP="00322AC7">
      <w:pPr>
        <w:pStyle w:val="a3"/>
        <w:numPr>
          <w:ilvl w:val="0"/>
          <w:numId w:val="39"/>
        </w:numPr>
        <w:ind w:leftChars="0"/>
      </w:pPr>
      <w:r>
        <w:rPr>
          <w:rFonts w:hint="eastAsia"/>
        </w:rPr>
        <w:t>超肺保護換気設定の実施：呼吸器設定を宣言</w:t>
      </w:r>
    </w:p>
    <w:p w14:paraId="443B21BD" w14:textId="7A3B78F4" w:rsidR="00322AC7" w:rsidRDefault="00322AC7" w:rsidP="00322AC7">
      <w:pPr>
        <w:pStyle w:val="a3"/>
        <w:numPr>
          <w:ilvl w:val="0"/>
          <w:numId w:val="39"/>
        </w:numPr>
        <w:ind w:leftChars="0"/>
      </w:pPr>
      <w:r>
        <w:rPr>
          <w:rFonts w:hint="eastAsia"/>
        </w:rPr>
        <w:t>鎮静・鎮痛薬の再確認：吸着しやすい薬物のチェック</w:t>
      </w:r>
    </w:p>
    <w:p w14:paraId="2B8A2F58" w14:textId="14DB86A7" w:rsidR="00322AC7" w:rsidRDefault="00322AC7" w:rsidP="00322AC7">
      <w:pPr>
        <w:pStyle w:val="a3"/>
        <w:numPr>
          <w:ilvl w:val="0"/>
          <w:numId w:val="39"/>
        </w:numPr>
        <w:ind w:leftChars="0"/>
      </w:pPr>
      <w:r>
        <w:rPr>
          <w:rFonts w:hint="eastAsia"/>
        </w:rPr>
        <w:t>抗凝固療法とAPTT/ACTモニタリング</w:t>
      </w:r>
    </w:p>
    <w:p w14:paraId="6F471B15" w14:textId="224F0804" w:rsidR="00322AC7" w:rsidRDefault="00322AC7" w:rsidP="00322AC7">
      <w:pPr>
        <w:pStyle w:val="a3"/>
        <w:numPr>
          <w:ilvl w:val="0"/>
          <w:numId w:val="39"/>
        </w:numPr>
        <w:ind w:leftChars="0"/>
      </w:pPr>
      <w:r>
        <w:rPr>
          <w:rFonts w:hint="eastAsia"/>
        </w:rPr>
        <w:t>トラブルシューティング①：P2↑P3↓</w:t>
      </w:r>
    </w:p>
    <w:p w14:paraId="560C7AFD" w14:textId="4260D5FE" w:rsidR="00322AC7" w:rsidRDefault="00322AC7" w:rsidP="00322AC7">
      <w:pPr>
        <w:pStyle w:val="a3"/>
        <w:numPr>
          <w:ilvl w:val="0"/>
          <w:numId w:val="39"/>
        </w:numPr>
        <w:ind w:leftChars="0"/>
      </w:pPr>
      <w:r>
        <w:rPr>
          <w:rFonts w:hint="eastAsia"/>
        </w:rPr>
        <w:t>トラブルシューティング②：P4↑＋人工肺酸素化・CO2除去能の低下</w:t>
      </w:r>
    </w:p>
    <w:p w14:paraId="54E7AB60" w14:textId="60CAB0AE" w:rsidR="000A6465" w:rsidRPr="005712CA" w:rsidRDefault="00322AC7" w:rsidP="005712CA">
      <w:pPr>
        <w:pStyle w:val="a3"/>
        <w:numPr>
          <w:ilvl w:val="0"/>
          <w:numId w:val="39"/>
        </w:numPr>
        <w:ind w:leftChars="0"/>
      </w:pPr>
      <w:r>
        <w:rPr>
          <w:rFonts w:hint="eastAsia"/>
        </w:rPr>
        <w:t>ECMO離脱の判断</w:t>
      </w:r>
      <w:r w:rsidR="000A6465" w:rsidRPr="005712CA">
        <w:rPr>
          <w:b/>
          <w:bCs/>
          <w:sz w:val="22"/>
          <w:szCs w:val="24"/>
        </w:rPr>
        <w:br w:type="page"/>
      </w:r>
    </w:p>
    <w:p w14:paraId="72A4E8EB" w14:textId="5686489A" w:rsidR="00374BA8" w:rsidRDefault="00374BA8" w:rsidP="00011E73">
      <w:pPr>
        <w:rPr>
          <w:b/>
          <w:bCs/>
          <w:sz w:val="22"/>
          <w:szCs w:val="24"/>
        </w:rPr>
      </w:pPr>
      <w:r>
        <w:rPr>
          <w:rFonts w:hint="eastAsia"/>
          <w:b/>
          <w:bCs/>
          <w:sz w:val="22"/>
          <w:szCs w:val="24"/>
        </w:rPr>
        <w:lastRenderedPageBreak/>
        <w:t xml:space="preserve">＜COVID-19対策VV-ECMOマニュアルのサンプル＞　</w:t>
      </w:r>
    </w:p>
    <w:p w14:paraId="127ADB2D" w14:textId="6836E916" w:rsidR="00235D7D" w:rsidRDefault="00374BA8" w:rsidP="00011E73">
      <w:pPr>
        <w:rPr>
          <w:b/>
          <w:bCs/>
          <w:sz w:val="22"/>
          <w:szCs w:val="24"/>
        </w:rPr>
      </w:pPr>
      <w:r>
        <w:rPr>
          <w:rFonts w:hint="eastAsia"/>
          <w:b/>
          <w:bCs/>
          <w:sz w:val="22"/>
          <w:szCs w:val="24"/>
        </w:rPr>
        <w:t>『大腿静脈アクセス右房脱血→右内頸静脈アクセスSVC送血』で実施する場合の</w:t>
      </w:r>
      <w:r w:rsidR="000A6465">
        <w:rPr>
          <w:rFonts w:hint="eastAsia"/>
          <w:b/>
          <w:bCs/>
          <w:sz w:val="22"/>
          <w:szCs w:val="24"/>
        </w:rPr>
        <w:t>1つのサンプル</w:t>
      </w:r>
      <w:r w:rsidR="00BD7614">
        <w:rPr>
          <w:rFonts w:hint="eastAsia"/>
          <w:b/>
          <w:bCs/>
          <w:sz w:val="22"/>
          <w:szCs w:val="24"/>
        </w:rPr>
        <w:t>です。</w:t>
      </w:r>
      <w:r w:rsidR="000A6465">
        <w:rPr>
          <w:rFonts w:hint="eastAsia"/>
          <w:b/>
          <w:bCs/>
          <w:sz w:val="22"/>
          <w:szCs w:val="24"/>
        </w:rPr>
        <w:t>各施設で各項目について</w:t>
      </w:r>
      <w:r w:rsidR="00BD7614">
        <w:rPr>
          <w:rFonts w:hint="eastAsia"/>
          <w:b/>
          <w:bCs/>
          <w:sz w:val="22"/>
          <w:szCs w:val="24"/>
        </w:rPr>
        <w:t>必ずチームで検討して下さい</w:t>
      </w:r>
      <w:r>
        <w:rPr>
          <w:rFonts w:hint="eastAsia"/>
          <w:b/>
          <w:bCs/>
          <w:sz w:val="22"/>
          <w:szCs w:val="24"/>
        </w:rPr>
        <w:t>。</w:t>
      </w:r>
    </w:p>
    <w:p w14:paraId="33B0F4FD" w14:textId="3D92E473" w:rsidR="00F017B4" w:rsidRPr="00F02A25" w:rsidRDefault="00F017B4" w:rsidP="00011E73">
      <w:pPr>
        <w:rPr>
          <w:b/>
          <w:bCs/>
          <w:sz w:val="22"/>
          <w:szCs w:val="24"/>
        </w:rPr>
      </w:pPr>
      <w:r w:rsidRPr="00F02A25">
        <w:rPr>
          <w:rFonts w:hint="eastAsia"/>
          <w:b/>
          <w:bCs/>
          <w:sz w:val="22"/>
          <w:szCs w:val="24"/>
        </w:rPr>
        <w:t>1．適応</w:t>
      </w:r>
    </w:p>
    <w:p w14:paraId="6D5BB1EB" w14:textId="496531A5" w:rsidR="003F4AA2" w:rsidRDefault="001A1388" w:rsidP="003F4AA2">
      <w:pPr>
        <w:ind w:firstLineChars="100" w:firstLine="210"/>
      </w:pPr>
      <w:r>
        <w:rPr>
          <w:rFonts w:hint="eastAsia"/>
        </w:rPr>
        <w:t>【</w:t>
      </w:r>
      <w:r w:rsidR="009F0538">
        <w:rPr>
          <w:rFonts w:hint="eastAsia"/>
        </w:rPr>
        <w:t>COVID-19患者の</w:t>
      </w:r>
      <w:r>
        <w:rPr>
          <w:rFonts w:hint="eastAsia"/>
        </w:rPr>
        <w:t>ECMO</w:t>
      </w:r>
      <w:r w:rsidR="00011E73">
        <w:rPr>
          <w:rFonts w:hint="eastAsia"/>
        </w:rPr>
        <w:t>適応</w:t>
      </w:r>
      <w:r>
        <w:rPr>
          <w:rFonts w:hint="eastAsia"/>
        </w:rPr>
        <w:t xml:space="preserve">】　</w:t>
      </w:r>
      <w:r w:rsidR="003F4AA2">
        <w:t>慎重かつ総合的に</w:t>
      </w:r>
      <w:r w:rsidR="003F4AA2">
        <w:rPr>
          <w:rFonts w:hint="eastAsia"/>
        </w:rPr>
        <w:t>判断</w:t>
      </w:r>
    </w:p>
    <w:p w14:paraId="44B64DC7" w14:textId="5D78BFFB" w:rsidR="003F4AA2" w:rsidRPr="003F4AA2" w:rsidRDefault="003F4AA2" w:rsidP="003F4AA2">
      <w:pPr>
        <w:ind w:firstLineChars="100" w:firstLine="210"/>
      </w:pPr>
      <w:r>
        <w:rPr>
          <w:rFonts w:hint="eastAsia"/>
        </w:rPr>
        <w:t>※</w:t>
      </w:r>
      <w:proofErr w:type="spellStart"/>
      <w:r>
        <w:rPr>
          <w:rFonts w:hint="eastAsia"/>
        </w:rPr>
        <w:t>ECMO</w:t>
      </w:r>
      <w:r>
        <w:t>net</w:t>
      </w:r>
      <w:proofErr w:type="spellEnd"/>
      <w:r>
        <w:rPr>
          <w:rFonts w:hint="eastAsia"/>
        </w:rPr>
        <w:t>が24時間対応でコンサルテーションに応じます。</w:t>
      </w:r>
    </w:p>
    <w:p w14:paraId="484D28B4" w14:textId="77777777" w:rsidR="00011E73" w:rsidRDefault="00011E73" w:rsidP="001A1388">
      <w:pPr>
        <w:pStyle w:val="a3"/>
        <w:numPr>
          <w:ilvl w:val="0"/>
          <w:numId w:val="4"/>
        </w:numPr>
        <w:ind w:leftChars="0"/>
      </w:pPr>
      <w:r>
        <w:rPr>
          <w:rFonts w:hint="eastAsia"/>
        </w:rPr>
        <w:t>年齢　≤70歳（理想的には≤65歳）</w:t>
      </w:r>
    </w:p>
    <w:p w14:paraId="531F52FD" w14:textId="77777777" w:rsidR="001A1388" w:rsidRDefault="001A1388" w:rsidP="001A1388">
      <w:pPr>
        <w:pStyle w:val="a3"/>
        <w:numPr>
          <w:ilvl w:val="0"/>
          <w:numId w:val="4"/>
        </w:numPr>
        <w:ind w:leftChars="0"/>
      </w:pPr>
      <w:r>
        <w:rPr>
          <w:rFonts w:hint="eastAsia"/>
        </w:rPr>
        <w:t>挿管、人工呼吸で</w:t>
      </w:r>
      <w:r>
        <w:t>6日以下</w:t>
      </w:r>
    </w:p>
    <w:p w14:paraId="4E68DC25" w14:textId="5F6CB8EC" w:rsidR="00EA2E7C" w:rsidRDefault="00011E73" w:rsidP="008B73C3">
      <w:pPr>
        <w:pStyle w:val="a3"/>
        <w:numPr>
          <w:ilvl w:val="0"/>
          <w:numId w:val="4"/>
        </w:numPr>
        <w:ind w:leftChars="0"/>
      </w:pPr>
      <w:r>
        <w:t>PEEP 10cmH2O、P/F＜100 で進行性に悪化する場合</w:t>
      </w:r>
    </w:p>
    <w:p w14:paraId="27D268F6" w14:textId="77777777" w:rsidR="009F0538" w:rsidRDefault="009F0538" w:rsidP="001A1388">
      <w:pPr>
        <w:ind w:firstLineChars="100" w:firstLine="210"/>
      </w:pPr>
    </w:p>
    <w:p w14:paraId="4E115FF6" w14:textId="77777777" w:rsidR="001A1388" w:rsidRDefault="009F0538" w:rsidP="009F0538">
      <w:r>
        <w:rPr>
          <w:rFonts w:hint="eastAsia"/>
        </w:rPr>
        <w:t>【</w:t>
      </w:r>
      <w:r w:rsidR="00197ED2">
        <w:rPr>
          <w:rFonts w:hint="eastAsia"/>
        </w:rPr>
        <w:t>参考：</w:t>
      </w:r>
      <w:r w:rsidR="001A1388">
        <w:rPr>
          <w:rFonts w:hint="eastAsia"/>
        </w:rPr>
        <w:t>EOLIA</w:t>
      </w:r>
      <w:r w:rsidR="001A1388">
        <w:t xml:space="preserve"> trial</w:t>
      </w:r>
      <w:r w:rsidR="001A1388">
        <w:rPr>
          <w:rFonts w:hint="eastAsia"/>
        </w:rPr>
        <w:t>の</w:t>
      </w:r>
      <w:r>
        <w:rPr>
          <w:rFonts w:hint="eastAsia"/>
        </w:rPr>
        <w:t>適応】</w:t>
      </w:r>
    </w:p>
    <w:p w14:paraId="0B9B3BDC" w14:textId="77777777" w:rsidR="001A1388" w:rsidRDefault="001A1388" w:rsidP="001A1388">
      <w:pPr>
        <w:pStyle w:val="a3"/>
        <w:numPr>
          <w:ilvl w:val="0"/>
          <w:numId w:val="5"/>
        </w:numPr>
        <w:ind w:leftChars="0"/>
      </w:pPr>
      <w:r>
        <w:rPr>
          <w:rFonts w:hint="eastAsia"/>
        </w:rPr>
        <w:t>挿管、人工呼吸で</w:t>
      </w:r>
      <w:r>
        <w:t>6日以下</w:t>
      </w:r>
    </w:p>
    <w:p w14:paraId="5D541214" w14:textId="77777777" w:rsidR="001A1388" w:rsidRDefault="001A1388" w:rsidP="001A1388">
      <w:pPr>
        <w:pStyle w:val="a3"/>
        <w:numPr>
          <w:ilvl w:val="0"/>
          <w:numId w:val="5"/>
        </w:numPr>
        <w:ind w:leftChars="0"/>
      </w:pPr>
      <w:r>
        <w:t>FiO2≧80％、Vt6ml/kg（</w:t>
      </w:r>
      <w:r>
        <w:rPr>
          <w:rFonts w:hint="eastAsia"/>
        </w:rPr>
        <w:t>予測体重</w:t>
      </w:r>
      <w:r>
        <w:t>)、PEEP≧10cmH2Oの設定でも以下のうちのどれか</w:t>
      </w:r>
    </w:p>
    <w:p w14:paraId="7D467B14" w14:textId="77777777" w:rsidR="001A1388" w:rsidRDefault="001A1388" w:rsidP="001A1388">
      <w:pPr>
        <w:ind w:leftChars="100" w:left="210"/>
      </w:pPr>
      <w:r>
        <w:rPr>
          <w:rFonts w:hint="eastAsia"/>
        </w:rPr>
        <w:t>１）</w:t>
      </w:r>
      <w:r>
        <w:t>P/F比：50mmHgが3時間を超えて続き、支持療法</w:t>
      </w:r>
      <w:r>
        <w:rPr>
          <w:rFonts w:hint="eastAsia"/>
        </w:rPr>
        <w:t>※</w:t>
      </w:r>
      <w:r>
        <w:t>でも改善しない</w:t>
      </w:r>
    </w:p>
    <w:p w14:paraId="13ECAB19" w14:textId="77777777" w:rsidR="001A1388" w:rsidRDefault="001A1388" w:rsidP="001A1388">
      <w:pPr>
        <w:ind w:leftChars="100" w:left="210"/>
      </w:pPr>
      <w:r>
        <w:rPr>
          <w:rFonts w:hint="eastAsia"/>
        </w:rPr>
        <w:t>２）</w:t>
      </w:r>
      <w:r>
        <w:t>P/F＜80mmHgで6時間を超え、支持療法</w:t>
      </w:r>
      <w:r>
        <w:rPr>
          <w:rFonts w:hint="eastAsia"/>
        </w:rPr>
        <w:t>※</w:t>
      </w:r>
      <w:r>
        <w:t>でも改善しない</w:t>
      </w:r>
    </w:p>
    <w:p w14:paraId="796CA93B" w14:textId="77777777" w:rsidR="001A1388" w:rsidRDefault="001A1388" w:rsidP="001A1388">
      <w:pPr>
        <w:ind w:leftChars="100" w:left="210"/>
      </w:pPr>
      <w:r>
        <w:rPr>
          <w:rFonts w:hint="eastAsia"/>
        </w:rPr>
        <w:t>３）</w:t>
      </w:r>
      <w:r>
        <w:t>P plateauを≦32mmHg（Vtを1ml/kgずつ減量し4ml/kgにする、PEEPを最低8まで減らす）にした結果、動脈pH&lt;7.25でかつPaCO2≧60mmHgが呼吸数を35回に増加させても</w:t>
      </w:r>
      <w:r>
        <w:rPr>
          <w:rFonts w:hint="eastAsia"/>
        </w:rPr>
        <w:t>6時間以上</w:t>
      </w:r>
      <w:r>
        <w:t>続く</w:t>
      </w:r>
    </w:p>
    <w:p w14:paraId="58A543C1" w14:textId="77777777" w:rsidR="001A1388" w:rsidRDefault="001A1388" w:rsidP="001A1388">
      <w:pPr>
        <w:ind w:firstLineChars="100" w:firstLine="210"/>
      </w:pPr>
      <w:r>
        <w:rPr>
          <w:rFonts w:hint="eastAsia"/>
        </w:rPr>
        <w:t>※支持療法：</w:t>
      </w:r>
      <w:r>
        <w:t>NO吸入、リクルートメント手技、腹臥位療法</w:t>
      </w:r>
      <w:r>
        <w:rPr>
          <w:rFonts w:hint="eastAsia"/>
        </w:rPr>
        <w:t>など</w:t>
      </w:r>
    </w:p>
    <w:p w14:paraId="46198B35" w14:textId="77777777" w:rsidR="00E250DF" w:rsidRDefault="00E250DF" w:rsidP="00011E73"/>
    <w:p w14:paraId="5CFE59D4" w14:textId="77777777" w:rsidR="00011E73" w:rsidRDefault="001A1388" w:rsidP="00011E73">
      <w:r>
        <w:rPr>
          <w:rFonts w:hint="eastAsia"/>
        </w:rPr>
        <w:t>【</w:t>
      </w:r>
      <w:r w:rsidR="00011E73">
        <w:t>ECMO の禁忌・適応外</w:t>
      </w:r>
      <w:r>
        <w:rPr>
          <w:rFonts w:hint="eastAsia"/>
        </w:rPr>
        <w:t>】</w:t>
      </w:r>
    </w:p>
    <w:p w14:paraId="24C8F13C" w14:textId="77777777" w:rsidR="00765A6F" w:rsidRDefault="00765A6F" w:rsidP="00765A6F">
      <w:r>
        <w:rPr>
          <w:rFonts w:hint="eastAsia"/>
        </w:rPr>
        <w:t>以下は相対的禁忌であり、個々のケースでECMOが有益か否かを判断する。</w:t>
      </w:r>
    </w:p>
    <w:p w14:paraId="4BDB4EC2" w14:textId="77777777" w:rsidR="00765A6F" w:rsidRDefault="00765A6F" w:rsidP="001A1388">
      <w:pPr>
        <w:pStyle w:val="a3"/>
        <w:numPr>
          <w:ilvl w:val="0"/>
          <w:numId w:val="3"/>
        </w:numPr>
        <w:ind w:leftChars="0"/>
      </w:pPr>
      <w:r>
        <w:rPr>
          <w:rFonts w:hint="eastAsia"/>
        </w:rPr>
        <w:t>既存の臓器障害：肝硬変、腎不全などの慢性臓器障害</w:t>
      </w:r>
    </w:p>
    <w:p w14:paraId="376938A7" w14:textId="77777777" w:rsidR="00765A6F" w:rsidRDefault="00765A6F" w:rsidP="001A1388">
      <w:pPr>
        <w:pStyle w:val="a3"/>
        <w:numPr>
          <w:ilvl w:val="0"/>
          <w:numId w:val="3"/>
        </w:numPr>
        <w:ind w:leftChars="0"/>
      </w:pPr>
      <w:r>
        <w:rPr>
          <w:rFonts w:hint="eastAsia"/>
        </w:rPr>
        <w:t>悪性疾患：終末期の悪性腫瘍</w:t>
      </w:r>
    </w:p>
    <w:p w14:paraId="5AAF1FC8" w14:textId="77777777" w:rsidR="00765A6F" w:rsidRDefault="00765A6F" w:rsidP="001A1388">
      <w:pPr>
        <w:pStyle w:val="a3"/>
        <w:numPr>
          <w:ilvl w:val="0"/>
          <w:numId w:val="3"/>
        </w:numPr>
        <w:ind w:leftChars="0"/>
      </w:pPr>
      <w:r>
        <w:rPr>
          <w:rFonts w:hint="eastAsia"/>
        </w:rPr>
        <w:t>中枢神経障害：生活の質に大きな影響を与える中枢神経障害、認知症</w:t>
      </w:r>
    </w:p>
    <w:p w14:paraId="0B630F94" w14:textId="77777777" w:rsidR="00765A6F" w:rsidRDefault="00765A6F" w:rsidP="001A1388">
      <w:pPr>
        <w:pStyle w:val="a3"/>
        <w:numPr>
          <w:ilvl w:val="0"/>
          <w:numId w:val="3"/>
        </w:numPr>
        <w:ind w:leftChars="0"/>
      </w:pPr>
      <w:r>
        <w:t>fr</w:t>
      </w:r>
      <w:r>
        <w:rPr>
          <w:rFonts w:hint="eastAsia"/>
        </w:rPr>
        <w:t>ailtyと回復予測：離脱後に正常な生活が望めない</w:t>
      </w:r>
    </w:p>
    <w:p w14:paraId="72596506" w14:textId="77777777" w:rsidR="00765A6F" w:rsidRDefault="00765A6F" w:rsidP="001A1388">
      <w:pPr>
        <w:pStyle w:val="a3"/>
        <w:numPr>
          <w:ilvl w:val="0"/>
          <w:numId w:val="3"/>
        </w:numPr>
        <w:ind w:leftChars="0"/>
      </w:pPr>
      <w:r>
        <w:rPr>
          <w:rFonts w:hint="eastAsia"/>
        </w:rPr>
        <w:t>年齢：70歳以上の高齢者</w:t>
      </w:r>
    </w:p>
    <w:p w14:paraId="6A858339" w14:textId="77777777" w:rsidR="00765A6F" w:rsidRDefault="00765A6F" w:rsidP="001A1388">
      <w:pPr>
        <w:pStyle w:val="a3"/>
        <w:numPr>
          <w:ilvl w:val="0"/>
          <w:numId w:val="3"/>
        </w:numPr>
        <w:ind w:leftChars="0"/>
      </w:pPr>
      <w:r>
        <w:rPr>
          <w:rFonts w:hint="eastAsia"/>
        </w:rPr>
        <w:t>体格：</w:t>
      </w:r>
      <w:r>
        <w:t>BMI≧45、1㎏/cm以上</w:t>
      </w:r>
    </w:p>
    <w:p w14:paraId="1F081F37" w14:textId="77777777" w:rsidR="00765A6F" w:rsidRDefault="00765A6F" w:rsidP="001A1388">
      <w:pPr>
        <w:pStyle w:val="a3"/>
        <w:numPr>
          <w:ilvl w:val="0"/>
          <w:numId w:val="3"/>
        </w:numPr>
        <w:ind w:leftChars="0"/>
      </w:pPr>
      <w:r>
        <w:rPr>
          <w:rFonts w:hint="eastAsia"/>
        </w:rPr>
        <w:t>輸血拒否：宗教的理由により輸血治療を拒否する場合</w:t>
      </w:r>
    </w:p>
    <w:p w14:paraId="15A23DFA" w14:textId="77777777" w:rsidR="00765A6F" w:rsidRDefault="00765A6F" w:rsidP="001A1388">
      <w:pPr>
        <w:pStyle w:val="a3"/>
        <w:numPr>
          <w:ilvl w:val="0"/>
          <w:numId w:val="3"/>
        </w:numPr>
        <w:ind w:leftChars="0"/>
      </w:pPr>
      <w:r>
        <w:rPr>
          <w:rFonts w:hint="eastAsia"/>
        </w:rPr>
        <w:t>無益性：医療チームの合意として無益であると考えられる場合</w:t>
      </w:r>
    </w:p>
    <w:p w14:paraId="7CBD92C7" w14:textId="4A2E51CB" w:rsidR="000A6465" w:rsidRDefault="000A6465">
      <w:pPr>
        <w:widowControl/>
        <w:jc w:val="left"/>
        <w:rPr>
          <w:b/>
          <w:bCs/>
          <w:sz w:val="22"/>
          <w:szCs w:val="24"/>
        </w:rPr>
      </w:pPr>
    </w:p>
    <w:p w14:paraId="6EE7059A" w14:textId="3DFDA74D" w:rsidR="00F017B4" w:rsidRDefault="00F017B4" w:rsidP="008B73C3">
      <w:pPr>
        <w:widowControl/>
        <w:jc w:val="left"/>
      </w:pPr>
      <w:r w:rsidRPr="00F02A25">
        <w:rPr>
          <w:rFonts w:hint="eastAsia"/>
          <w:b/>
          <w:bCs/>
          <w:sz w:val="22"/>
          <w:szCs w:val="24"/>
        </w:rPr>
        <w:lastRenderedPageBreak/>
        <w:t>２．</w:t>
      </w:r>
      <w:r w:rsidR="007E6E85" w:rsidRPr="00F02A25">
        <w:rPr>
          <w:rFonts w:hint="eastAsia"/>
          <w:b/>
          <w:bCs/>
          <w:sz w:val="22"/>
          <w:szCs w:val="24"/>
        </w:rPr>
        <w:t>VV-ECMO</w:t>
      </w:r>
      <w:r w:rsidRPr="00F02A25">
        <w:rPr>
          <w:rFonts w:hint="eastAsia"/>
          <w:b/>
          <w:bCs/>
          <w:sz w:val="22"/>
          <w:szCs w:val="24"/>
        </w:rPr>
        <w:t>の</w:t>
      </w:r>
      <w:r w:rsidR="007E6E85" w:rsidRPr="00F02A25">
        <w:rPr>
          <w:rFonts w:hint="eastAsia"/>
          <w:b/>
          <w:bCs/>
          <w:sz w:val="22"/>
          <w:szCs w:val="24"/>
        </w:rPr>
        <w:t>コンフィグレーション</w:t>
      </w:r>
    </w:p>
    <w:tbl>
      <w:tblPr>
        <w:tblStyle w:val="a4"/>
        <w:tblW w:w="0" w:type="auto"/>
        <w:tblLayout w:type="fixed"/>
        <w:tblLook w:val="04A0" w:firstRow="1" w:lastRow="0" w:firstColumn="1" w:lastColumn="0" w:noHBand="0" w:noVBand="1"/>
      </w:tblPr>
      <w:tblGrid>
        <w:gridCol w:w="980"/>
        <w:gridCol w:w="1116"/>
        <w:gridCol w:w="1099"/>
        <w:gridCol w:w="1317"/>
        <w:gridCol w:w="1109"/>
        <w:gridCol w:w="1198"/>
        <w:gridCol w:w="1611"/>
      </w:tblGrid>
      <w:tr w:rsidR="007E6E85" w:rsidRPr="00C1108B" w14:paraId="197EB8A9" w14:textId="77777777" w:rsidTr="00953E73">
        <w:trPr>
          <w:trHeight w:val="92"/>
        </w:trPr>
        <w:tc>
          <w:tcPr>
            <w:tcW w:w="980" w:type="dxa"/>
            <w:vMerge w:val="restart"/>
            <w:hideMark/>
          </w:tcPr>
          <w:p w14:paraId="2FCEDE8E" w14:textId="77777777" w:rsidR="007E6E85" w:rsidRPr="008B73C3" w:rsidRDefault="007E6E85" w:rsidP="007E6E85">
            <w:pPr>
              <w:rPr>
                <w:sz w:val="16"/>
                <w:szCs w:val="16"/>
              </w:rPr>
            </w:pPr>
          </w:p>
        </w:tc>
        <w:tc>
          <w:tcPr>
            <w:tcW w:w="1116" w:type="dxa"/>
            <w:vMerge w:val="restart"/>
            <w:hideMark/>
          </w:tcPr>
          <w:p w14:paraId="2E3CBFEF" w14:textId="77777777" w:rsidR="007E6E85" w:rsidRPr="00C1108B" w:rsidRDefault="007E6E85" w:rsidP="007E6E85">
            <w:pPr>
              <w:rPr>
                <w:sz w:val="16"/>
                <w:szCs w:val="16"/>
              </w:rPr>
            </w:pPr>
            <w:proofErr w:type="spellStart"/>
            <w:r w:rsidRPr="00C1108B">
              <w:rPr>
                <w:rFonts w:hint="eastAsia"/>
                <w:sz w:val="16"/>
                <w:szCs w:val="16"/>
              </w:rPr>
              <w:t>Configu</w:t>
            </w:r>
            <w:proofErr w:type="spellEnd"/>
            <w:r w:rsidRPr="00C1108B">
              <w:rPr>
                <w:sz w:val="16"/>
                <w:szCs w:val="16"/>
              </w:rPr>
              <w:t>-</w:t>
            </w:r>
            <w:r w:rsidRPr="00C1108B">
              <w:rPr>
                <w:rFonts w:hint="eastAsia"/>
                <w:sz w:val="16"/>
                <w:szCs w:val="16"/>
              </w:rPr>
              <w:t>ration</w:t>
            </w:r>
          </w:p>
        </w:tc>
        <w:tc>
          <w:tcPr>
            <w:tcW w:w="2416" w:type="dxa"/>
            <w:gridSpan w:val="2"/>
            <w:noWrap/>
            <w:hideMark/>
          </w:tcPr>
          <w:p w14:paraId="6B9BFF33" w14:textId="77777777" w:rsidR="007E6E85" w:rsidRPr="00C1108B" w:rsidRDefault="007E6E85" w:rsidP="007E6E85">
            <w:pPr>
              <w:jc w:val="center"/>
              <w:rPr>
                <w:sz w:val="16"/>
                <w:szCs w:val="16"/>
              </w:rPr>
            </w:pPr>
            <w:r w:rsidRPr="00C1108B">
              <w:rPr>
                <w:rFonts w:hint="eastAsia"/>
                <w:sz w:val="16"/>
                <w:szCs w:val="16"/>
              </w:rPr>
              <w:t>脱　血</w:t>
            </w:r>
          </w:p>
        </w:tc>
        <w:tc>
          <w:tcPr>
            <w:tcW w:w="2307" w:type="dxa"/>
            <w:gridSpan w:val="2"/>
            <w:noWrap/>
            <w:hideMark/>
          </w:tcPr>
          <w:p w14:paraId="5A9A3D63" w14:textId="77777777" w:rsidR="007E6E85" w:rsidRPr="00C1108B" w:rsidRDefault="007E6E85" w:rsidP="007E6E85">
            <w:pPr>
              <w:jc w:val="center"/>
              <w:rPr>
                <w:sz w:val="16"/>
                <w:szCs w:val="16"/>
              </w:rPr>
            </w:pPr>
            <w:r w:rsidRPr="00C1108B">
              <w:rPr>
                <w:rFonts w:hint="eastAsia"/>
                <w:sz w:val="16"/>
                <w:szCs w:val="16"/>
              </w:rPr>
              <w:t>送　血</w:t>
            </w:r>
          </w:p>
        </w:tc>
        <w:tc>
          <w:tcPr>
            <w:tcW w:w="1611" w:type="dxa"/>
            <w:vMerge w:val="restart"/>
            <w:noWrap/>
            <w:hideMark/>
          </w:tcPr>
          <w:p w14:paraId="6A31F486" w14:textId="77777777" w:rsidR="007E6E85" w:rsidRPr="00C1108B" w:rsidRDefault="007E6E85" w:rsidP="00C1108B">
            <w:pPr>
              <w:jc w:val="center"/>
              <w:rPr>
                <w:sz w:val="16"/>
                <w:szCs w:val="16"/>
              </w:rPr>
            </w:pPr>
            <w:r w:rsidRPr="00C1108B">
              <w:rPr>
                <w:rFonts w:hint="eastAsia"/>
                <w:sz w:val="16"/>
                <w:szCs w:val="16"/>
              </w:rPr>
              <w:t>備　考</w:t>
            </w:r>
          </w:p>
        </w:tc>
      </w:tr>
      <w:tr w:rsidR="007E6E85" w:rsidRPr="00C1108B" w14:paraId="44D7E088" w14:textId="77777777" w:rsidTr="000A6465">
        <w:trPr>
          <w:trHeight w:val="56"/>
        </w:trPr>
        <w:tc>
          <w:tcPr>
            <w:tcW w:w="980" w:type="dxa"/>
            <w:vMerge/>
            <w:hideMark/>
          </w:tcPr>
          <w:p w14:paraId="2D7EE82A" w14:textId="77777777" w:rsidR="007E6E85" w:rsidRPr="00C1108B" w:rsidRDefault="007E6E85">
            <w:pPr>
              <w:rPr>
                <w:sz w:val="16"/>
                <w:szCs w:val="16"/>
              </w:rPr>
            </w:pPr>
          </w:p>
        </w:tc>
        <w:tc>
          <w:tcPr>
            <w:tcW w:w="1116" w:type="dxa"/>
            <w:vMerge/>
            <w:hideMark/>
          </w:tcPr>
          <w:p w14:paraId="789D52A5" w14:textId="77777777" w:rsidR="007E6E85" w:rsidRPr="00C1108B" w:rsidRDefault="007E6E85">
            <w:pPr>
              <w:rPr>
                <w:sz w:val="16"/>
                <w:szCs w:val="16"/>
              </w:rPr>
            </w:pPr>
          </w:p>
        </w:tc>
        <w:tc>
          <w:tcPr>
            <w:tcW w:w="1099" w:type="dxa"/>
            <w:noWrap/>
            <w:hideMark/>
          </w:tcPr>
          <w:p w14:paraId="46787768" w14:textId="77777777" w:rsidR="007E6E85" w:rsidRPr="00C1108B" w:rsidRDefault="007E6E85" w:rsidP="007E6E85">
            <w:pPr>
              <w:jc w:val="center"/>
              <w:rPr>
                <w:sz w:val="16"/>
                <w:szCs w:val="16"/>
              </w:rPr>
            </w:pPr>
            <w:r w:rsidRPr="00C1108B">
              <w:rPr>
                <w:rFonts w:hint="eastAsia"/>
                <w:sz w:val="16"/>
                <w:szCs w:val="16"/>
              </w:rPr>
              <w:t>血　管</w:t>
            </w:r>
          </w:p>
        </w:tc>
        <w:tc>
          <w:tcPr>
            <w:tcW w:w="1317" w:type="dxa"/>
            <w:noWrap/>
            <w:hideMark/>
          </w:tcPr>
          <w:p w14:paraId="1689A72D" w14:textId="77777777" w:rsidR="007E6E85" w:rsidRPr="00C1108B" w:rsidRDefault="007E6E85" w:rsidP="007E6E85">
            <w:pPr>
              <w:jc w:val="center"/>
              <w:rPr>
                <w:sz w:val="16"/>
                <w:szCs w:val="16"/>
              </w:rPr>
            </w:pPr>
            <w:r w:rsidRPr="00C1108B">
              <w:rPr>
                <w:rFonts w:hint="eastAsia"/>
                <w:sz w:val="16"/>
                <w:szCs w:val="16"/>
              </w:rPr>
              <w:t>脱血部位</w:t>
            </w:r>
          </w:p>
        </w:tc>
        <w:tc>
          <w:tcPr>
            <w:tcW w:w="1109" w:type="dxa"/>
            <w:noWrap/>
            <w:hideMark/>
          </w:tcPr>
          <w:p w14:paraId="39DF2D62" w14:textId="77777777" w:rsidR="007E6E85" w:rsidRPr="00C1108B" w:rsidRDefault="007E6E85" w:rsidP="007E6E85">
            <w:pPr>
              <w:jc w:val="center"/>
              <w:rPr>
                <w:sz w:val="16"/>
                <w:szCs w:val="16"/>
              </w:rPr>
            </w:pPr>
            <w:r w:rsidRPr="00C1108B">
              <w:rPr>
                <w:rFonts w:hint="eastAsia"/>
                <w:sz w:val="16"/>
                <w:szCs w:val="16"/>
              </w:rPr>
              <w:t>血　管</w:t>
            </w:r>
          </w:p>
        </w:tc>
        <w:tc>
          <w:tcPr>
            <w:tcW w:w="1198" w:type="dxa"/>
            <w:noWrap/>
            <w:hideMark/>
          </w:tcPr>
          <w:p w14:paraId="41DCDFBE" w14:textId="77777777" w:rsidR="007E6E85" w:rsidRPr="00C1108B" w:rsidRDefault="007E6E85" w:rsidP="007E6E85">
            <w:pPr>
              <w:jc w:val="center"/>
              <w:rPr>
                <w:sz w:val="16"/>
                <w:szCs w:val="16"/>
              </w:rPr>
            </w:pPr>
            <w:r w:rsidRPr="00C1108B">
              <w:rPr>
                <w:rFonts w:hint="eastAsia"/>
                <w:sz w:val="16"/>
                <w:szCs w:val="16"/>
              </w:rPr>
              <w:t>送血部位</w:t>
            </w:r>
          </w:p>
        </w:tc>
        <w:tc>
          <w:tcPr>
            <w:tcW w:w="1611" w:type="dxa"/>
            <w:vMerge/>
            <w:hideMark/>
          </w:tcPr>
          <w:p w14:paraId="51805F61" w14:textId="77777777" w:rsidR="007E6E85" w:rsidRPr="00C1108B" w:rsidRDefault="007E6E85">
            <w:pPr>
              <w:rPr>
                <w:sz w:val="16"/>
                <w:szCs w:val="16"/>
              </w:rPr>
            </w:pPr>
          </w:p>
        </w:tc>
      </w:tr>
      <w:tr w:rsidR="007E6E85" w:rsidRPr="00C1108B" w14:paraId="60CE852B" w14:textId="77777777" w:rsidTr="000A6465">
        <w:trPr>
          <w:trHeight w:val="56"/>
        </w:trPr>
        <w:tc>
          <w:tcPr>
            <w:tcW w:w="980" w:type="dxa"/>
            <w:vMerge w:val="restart"/>
            <w:hideMark/>
          </w:tcPr>
          <w:p w14:paraId="28CDA882" w14:textId="77777777" w:rsidR="007E6E85" w:rsidRPr="00C1108B" w:rsidRDefault="007E6E85" w:rsidP="007E6E85">
            <w:pPr>
              <w:rPr>
                <w:sz w:val="16"/>
                <w:szCs w:val="16"/>
              </w:rPr>
            </w:pPr>
            <w:r w:rsidRPr="00C1108B">
              <w:rPr>
                <w:rFonts w:hint="eastAsia"/>
                <w:sz w:val="16"/>
                <w:szCs w:val="16"/>
              </w:rPr>
              <w:t>VV-ECMO</w:t>
            </w:r>
          </w:p>
        </w:tc>
        <w:tc>
          <w:tcPr>
            <w:tcW w:w="1116" w:type="dxa"/>
            <w:vMerge w:val="restart"/>
            <w:hideMark/>
          </w:tcPr>
          <w:p w14:paraId="74C65AAA" w14:textId="77777777" w:rsidR="007E6E85" w:rsidRPr="00C1108B" w:rsidRDefault="007E6E85" w:rsidP="007E6E85">
            <w:pPr>
              <w:rPr>
                <w:sz w:val="16"/>
                <w:szCs w:val="16"/>
              </w:rPr>
            </w:pPr>
            <w:r w:rsidRPr="00C1108B">
              <w:rPr>
                <w:rFonts w:hint="eastAsia"/>
                <w:sz w:val="16"/>
                <w:szCs w:val="16"/>
              </w:rPr>
              <w:t>大腿→内頸</w:t>
            </w:r>
          </w:p>
        </w:tc>
        <w:tc>
          <w:tcPr>
            <w:tcW w:w="1099" w:type="dxa"/>
            <w:noWrap/>
            <w:hideMark/>
          </w:tcPr>
          <w:p w14:paraId="78912AFC" w14:textId="77777777" w:rsidR="007E6E85" w:rsidRPr="00C1108B" w:rsidRDefault="007E6E85" w:rsidP="007E6E85">
            <w:pPr>
              <w:jc w:val="center"/>
              <w:rPr>
                <w:sz w:val="16"/>
                <w:szCs w:val="16"/>
              </w:rPr>
            </w:pPr>
            <w:r w:rsidRPr="00C1108B">
              <w:rPr>
                <w:rFonts w:hint="eastAsia"/>
                <w:sz w:val="16"/>
                <w:szCs w:val="16"/>
              </w:rPr>
              <w:t>大腿静脈</w:t>
            </w:r>
          </w:p>
        </w:tc>
        <w:tc>
          <w:tcPr>
            <w:tcW w:w="1317" w:type="dxa"/>
            <w:noWrap/>
            <w:hideMark/>
          </w:tcPr>
          <w:p w14:paraId="742AEFDE" w14:textId="77777777" w:rsidR="00C1108B" w:rsidRDefault="007E6E85" w:rsidP="007E6E85">
            <w:pPr>
              <w:jc w:val="center"/>
              <w:rPr>
                <w:sz w:val="16"/>
                <w:szCs w:val="16"/>
              </w:rPr>
            </w:pPr>
            <w:r w:rsidRPr="00C1108B">
              <w:rPr>
                <w:rFonts w:hint="eastAsia"/>
                <w:sz w:val="16"/>
                <w:szCs w:val="16"/>
              </w:rPr>
              <w:t>RA/RA-IVC</w:t>
            </w:r>
          </w:p>
          <w:p w14:paraId="2E410E43" w14:textId="77777777" w:rsidR="007E6E85" w:rsidRPr="00C1108B" w:rsidRDefault="007E6E85" w:rsidP="007E6E85">
            <w:pPr>
              <w:jc w:val="center"/>
              <w:rPr>
                <w:sz w:val="16"/>
                <w:szCs w:val="16"/>
              </w:rPr>
            </w:pPr>
            <w:r w:rsidRPr="00C1108B">
              <w:rPr>
                <w:rFonts w:hint="eastAsia"/>
                <w:sz w:val="16"/>
                <w:szCs w:val="16"/>
              </w:rPr>
              <w:t>連結部</w:t>
            </w:r>
          </w:p>
        </w:tc>
        <w:tc>
          <w:tcPr>
            <w:tcW w:w="1109" w:type="dxa"/>
            <w:noWrap/>
            <w:hideMark/>
          </w:tcPr>
          <w:p w14:paraId="10CCE880" w14:textId="77777777" w:rsidR="007E6E85" w:rsidRPr="00C1108B" w:rsidRDefault="007E6E85" w:rsidP="007E6E85">
            <w:pPr>
              <w:jc w:val="center"/>
              <w:rPr>
                <w:sz w:val="16"/>
                <w:szCs w:val="16"/>
              </w:rPr>
            </w:pPr>
            <w:r w:rsidRPr="00C1108B">
              <w:rPr>
                <w:rFonts w:hint="eastAsia"/>
                <w:sz w:val="16"/>
                <w:szCs w:val="16"/>
              </w:rPr>
              <w:t>右内頸静脈</w:t>
            </w:r>
          </w:p>
        </w:tc>
        <w:tc>
          <w:tcPr>
            <w:tcW w:w="1198" w:type="dxa"/>
            <w:noWrap/>
            <w:hideMark/>
          </w:tcPr>
          <w:p w14:paraId="200026E8" w14:textId="77777777" w:rsidR="007E6E85" w:rsidRDefault="007E6E85" w:rsidP="007E6E85">
            <w:pPr>
              <w:jc w:val="center"/>
              <w:rPr>
                <w:sz w:val="16"/>
                <w:szCs w:val="16"/>
              </w:rPr>
            </w:pPr>
            <w:r w:rsidRPr="00C1108B">
              <w:rPr>
                <w:rFonts w:hint="eastAsia"/>
                <w:sz w:val="16"/>
                <w:szCs w:val="16"/>
              </w:rPr>
              <w:t>SVC</w:t>
            </w:r>
            <w:r w:rsidR="00FD1529">
              <w:rPr>
                <w:rFonts w:hint="eastAsia"/>
                <w:sz w:val="16"/>
                <w:szCs w:val="16"/>
              </w:rPr>
              <w:t>→RA</w:t>
            </w:r>
          </w:p>
          <w:p w14:paraId="40E152CB" w14:textId="77777777" w:rsidR="00FD1529" w:rsidRPr="00C1108B" w:rsidRDefault="00FD1529" w:rsidP="00FD1529">
            <w:pPr>
              <w:rPr>
                <w:sz w:val="16"/>
                <w:szCs w:val="16"/>
              </w:rPr>
            </w:pPr>
          </w:p>
        </w:tc>
        <w:tc>
          <w:tcPr>
            <w:tcW w:w="1611" w:type="dxa"/>
            <w:vMerge w:val="restart"/>
            <w:hideMark/>
          </w:tcPr>
          <w:p w14:paraId="1F321EA6" w14:textId="77777777" w:rsidR="007E6E85" w:rsidRPr="00C1108B" w:rsidRDefault="00C1108B" w:rsidP="007E6E85">
            <w:pPr>
              <w:rPr>
                <w:sz w:val="16"/>
                <w:szCs w:val="16"/>
              </w:rPr>
            </w:pPr>
            <w:r w:rsidRPr="00C1108B">
              <w:rPr>
                <w:rFonts w:hint="eastAsia"/>
                <w:sz w:val="16"/>
                <w:szCs w:val="16"/>
              </w:rPr>
              <w:t>最も</w:t>
            </w:r>
            <w:r w:rsidR="007E6E85" w:rsidRPr="00C1108B">
              <w:rPr>
                <w:rFonts w:hint="eastAsia"/>
                <w:sz w:val="16"/>
                <w:szCs w:val="16"/>
              </w:rPr>
              <w:t>一般的</w:t>
            </w:r>
          </w:p>
        </w:tc>
      </w:tr>
      <w:tr w:rsidR="007E6E85" w:rsidRPr="00C1108B" w14:paraId="1F75D476" w14:textId="77777777" w:rsidTr="00953E73">
        <w:trPr>
          <w:trHeight w:val="513"/>
        </w:trPr>
        <w:tc>
          <w:tcPr>
            <w:tcW w:w="980" w:type="dxa"/>
            <w:vMerge/>
            <w:hideMark/>
          </w:tcPr>
          <w:p w14:paraId="6DD7ABAB" w14:textId="77777777" w:rsidR="007E6E85" w:rsidRPr="00C1108B" w:rsidRDefault="007E6E85">
            <w:pPr>
              <w:rPr>
                <w:sz w:val="16"/>
                <w:szCs w:val="16"/>
              </w:rPr>
            </w:pPr>
          </w:p>
        </w:tc>
        <w:tc>
          <w:tcPr>
            <w:tcW w:w="1116" w:type="dxa"/>
            <w:vMerge/>
            <w:hideMark/>
          </w:tcPr>
          <w:p w14:paraId="05E1B24A" w14:textId="77777777" w:rsidR="007E6E85" w:rsidRPr="00C1108B" w:rsidRDefault="007E6E85">
            <w:pPr>
              <w:rPr>
                <w:sz w:val="16"/>
                <w:szCs w:val="16"/>
              </w:rPr>
            </w:pPr>
          </w:p>
        </w:tc>
        <w:tc>
          <w:tcPr>
            <w:tcW w:w="2416" w:type="dxa"/>
            <w:gridSpan w:val="2"/>
            <w:noWrap/>
            <w:hideMark/>
          </w:tcPr>
          <w:p w14:paraId="3E817B67" w14:textId="77777777" w:rsidR="007E6E85" w:rsidRPr="00C1108B" w:rsidRDefault="00C1108B" w:rsidP="00C1108B">
            <w:pPr>
              <w:jc w:val="center"/>
              <w:rPr>
                <w:sz w:val="16"/>
                <w:szCs w:val="16"/>
              </w:rPr>
            </w:pPr>
            <w:r>
              <w:rPr>
                <w:rFonts w:hint="eastAsia"/>
                <w:sz w:val="16"/>
                <w:szCs w:val="16"/>
              </w:rPr>
              <w:t>HLS</w:t>
            </w:r>
            <w:r w:rsidR="007E6E85" w:rsidRPr="00C1108B">
              <w:rPr>
                <w:rFonts w:hint="eastAsia"/>
                <w:sz w:val="16"/>
                <w:szCs w:val="16"/>
              </w:rPr>
              <w:t xml:space="preserve"> 23, 25Fr</w:t>
            </w:r>
            <w:r>
              <w:rPr>
                <w:sz w:val="16"/>
                <w:szCs w:val="16"/>
              </w:rPr>
              <w:t xml:space="preserve"> 55cm</w:t>
            </w:r>
          </w:p>
        </w:tc>
        <w:tc>
          <w:tcPr>
            <w:tcW w:w="2307" w:type="dxa"/>
            <w:gridSpan w:val="2"/>
            <w:noWrap/>
            <w:hideMark/>
          </w:tcPr>
          <w:p w14:paraId="0E3D1BD6" w14:textId="06856E10" w:rsidR="008B73C3" w:rsidRDefault="008B73C3" w:rsidP="007E6E85">
            <w:pPr>
              <w:jc w:val="center"/>
              <w:rPr>
                <w:sz w:val="16"/>
                <w:szCs w:val="16"/>
              </w:rPr>
            </w:pPr>
            <w:r>
              <w:rPr>
                <w:rFonts w:hint="eastAsia"/>
                <w:sz w:val="16"/>
                <w:szCs w:val="16"/>
              </w:rPr>
              <w:t>HLS 19</w:t>
            </w:r>
            <w:r>
              <w:rPr>
                <w:sz w:val="16"/>
                <w:szCs w:val="16"/>
              </w:rPr>
              <w:t>,21</w:t>
            </w:r>
            <w:r>
              <w:rPr>
                <w:rFonts w:hint="eastAsia"/>
                <w:sz w:val="16"/>
                <w:szCs w:val="16"/>
              </w:rPr>
              <w:t>F 15cm</w:t>
            </w:r>
          </w:p>
          <w:p w14:paraId="0867F2F1" w14:textId="12061415" w:rsidR="007E6E85" w:rsidRPr="00C1108B" w:rsidRDefault="00C1108B" w:rsidP="007E6E85">
            <w:pPr>
              <w:jc w:val="center"/>
              <w:rPr>
                <w:sz w:val="16"/>
                <w:szCs w:val="16"/>
              </w:rPr>
            </w:pPr>
            <w:r>
              <w:rPr>
                <w:rFonts w:hint="eastAsia"/>
                <w:sz w:val="16"/>
                <w:szCs w:val="16"/>
              </w:rPr>
              <w:t>泉工</w:t>
            </w:r>
            <w:r w:rsidR="007E6E85" w:rsidRPr="00C1108B">
              <w:rPr>
                <w:rFonts w:hint="eastAsia"/>
                <w:sz w:val="16"/>
                <w:szCs w:val="16"/>
              </w:rPr>
              <w:t>1</w:t>
            </w:r>
            <w:r>
              <w:rPr>
                <w:rFonts w:hint="eastAsia"/>
                <w:sz w:val="16"/>
                <w:szCs w:val="16"/>
              </w:rPr>
              <w:t>8</w:t>
            </w:r>
            <w:r w:rsidR="007E6E85" w:rsidRPr="00C1108B">
              <w:rPr>
                <w:rFonts w:hint="eastAsia"/>
                <w:sz w:val="16"/>
                <w:szCs w:val="16"/>
              </w:rPr>
              <w:t>-2</w:t>
            </w:r>
            <w:r>
              <w:rPr>
                <w:rFonts w:hint="eastAsia"/>
                <w:sz w:val="16"/>
                <w:szCs w:val="16"/>
              </w:rPr>
              <w:t>0</w:t>
            </w:r>
            <w:r w:rsidR="007E6E85" w:rsidRPr="00C1108B">
              <w:rPr>
                <w:rFonts w:hint="eastAsia"/>
                <w:sz w:val="16"/>
                <w:szCs w:val="16"/>
              </w:rPr>
              <w:t>Fr</w:t>
            </w:r>
            <w:r>
              <w:rPr>
                <w:sz w:val="16"/>
                <w:szCs w:val="16"/>
              </w:rPr>
              <w:t xml:space="preserve"> 15cm</w:t>
            </w:r>
          </w:p>
        </w:tc>
        <w:tc>
          <w:tcPr>
            <w:tcW w:w="1611" w:type="dxa"/>
            <w:vMerge/>
            <w:hideMark/>
          </w:tcPr>
          <w:p w14:paraId="16DFB6D5" w14:textId="77777777" w:rsidR="007E6E85" w:rsidRPr="00C1108B" w:rsidRDefault="007E6E85">
            <w:pPr>
              <w:rPr>
                <w:sz w:val="16"/>
                <w:szCs w:val="16"/>
              </w:rPr>
            </w:pPr>
          </w:p>
        </w:tc>
      </w:tr>
      <w:tr w:rsidR="007E6E85" w:rsidRPr="00C1108B" w14:paraId="2FD92308" w14:textId="77777777" w:rsidTr="000A6465">
        <w:trPr>
          <w:trHeight w:val="564"/>
        </w:trPr>
        <w:tc>
          <w:tcPr>
            <w:tcW w:w="980" w:type="dxa"/>
            <w:vMerge/>
            <w:hideMark/>
          </w:tcPr>
          <w:p w14:paraId="0664667F" w14:textId="77777777" w:rsidR="007E6E85" w:rsidRPr="00C1108B" w:rsidRDefault="007E6E85">
            <w:pPr>
              <w:rPr>
                <w:sz w:val="16"/>
                <w:szCs w:val="16"/>
              </w:rPr>
            </w:pPr>
          </w:p>
        </w:tc>
        <w:tc>
          <w:tcPr>
            <w:tcW w:w="1116" w:type="dxa"/>
            <w:vMerge w:val="restart"/>
            <w:hideMark/>
          </w:tcPr>
          <w:p w14:paraId="54BCCF62" w14:textId="77777777" w:rsidR="007E6E85" w:rsidRPr="00C1108B" w:rsidRDefault="007E6E85" w:rsidP="007E6E85">
            <w:pPr>
              <w:rPr>
                <w:sz w:val="16"/>
                <w:szCs w:val="16"/>
              </w:rPr>
            </w:pPr>
            <w:r w:rsidRPr="00C1108B">
              <w:rPr>
                <w:rFonts w:hint="eastAsia"/>
                <w:sz w:val="16"/>
                <w:szCs w:val="16"/>
              </w:rPr>
              <w:t>内頸→大腿</w:t>
            </w:r>
          </w:p>
        </w:tc>
        <w:tc>
          <w:tcPr>
            <w:tcW w:w="1099" w:type="dxa"/>
            <w:noWrap/>
            <w:hideMark/>
          </w:tcPr>
          <w:p w14:paraId="6A6CB3BF" w14:textId="77777777" w:rsidR="007E6E85" w:rsidRPr="00C1108B" w:rsidRDefault="007E6E85" w:rsidP="007E6E85">
            <w:pPr>
              <w:jc w:val="center"/>
              <w:rPr>
                <w:sz w:val="16"/>
                <w:szCs w:val="16"/>
              </w:rPr>
            </w:pPr>
            <w:r w:rsidRPr="00C1108B">
              <w:rPr>
                <w:rFonts w:hint="eastAsia"/>
                <w:sz w:val="16"/>
                <w:szCs w:val="16"/>
              </w:rPr>
              <w:t>右内頸静脈</w:t>
            </w:r>
          </w:p>
        </w:tc>
        <w:tc>
          <w:tcPr>
            <w:tcW w:w="1317" w:type="dxa"/>
            <w:noWrap/>
            <w:hideMark/>
          </w:tcPr>
          <w:p w14:paraId="67389BB9" w14:textId="77777777" w:rsidR="00C1108B" w:rsidRDefault="007E6E85" w:rsidP="007E6E85">
            <w:pPr>
              <w:jc w:val="center"/>
              <w:rPr>
                <w:sz w:val="16"/>
                <w:szCs w:val="16"/>
              </w:rPr>
            </w:pPr>
            <w:r w:rsidRPr="00C1108B">
              <w:rPr>
                <w:rFonts w:hint="eastAsia"/>
                <w:sz w:val="16"/>
                <w:szCs w:val="16"/>
              </w:rPr>
              <w:t>RA/RA-SVC</w:t>
            </w:r>
          </w:p>
          <w:p w14:paraId="01BAF349" w14:textId="77777777" w:rsidR="007E6E85" w:rsidRPr="00C1108B" w:rsidRDefault="007E6E85" w:rsidP="007E6E85">
            <w:pPr>
              <w:jc w:val="center"/>
              <w:rPr>
                <w:sz w:val="16"/>
                <w:szCs w:val="16"/>
              </w:rPr>
            </w:pPr>
            <w:r w:rsidRPr="00C1108B">
              <w:rPr>
                <w:rFonts w:hint="eastAsia"/>
                <w:sz w:val="16"/>
                <w:szCs w:val="16"/>
              </w:rPr>
              <w:t>連結部</w:t>
            </w:r>
          </w:p>
        </w:tc>
        <w:tc>
          <w:tcPr>
            <w:tcW w:w="1109" w:type="dxa"/>
            <w:noWrap/>
            <w:hideMark/>
          </w:tcPr>
          <w:p w14:paraId="7C13DA48" w14:textId="77777777" w:rsidR="007E6E85" w:rsidRPr="00C1108B" w:rsidRDefault="007E6E85" w:rsidP="007E6E85">
            <w:pPr>
              <w:jc w:val="center"/>
              <w:rPr>
                <w:sz w:val="16"/>
                <w:szCs w:val="16"/>
              </w:rPr>
            </w:pPr>
            <w:r w:rsidRPr="00C1108B">
              <w:rPr>
                <w:rFonts w:hint="eastAsia"/>
                <w:sz w:val="16"/>
                <w:szCs w:val="16"/>
              </w:rPr>
              <w:t>大腿静脈</w:t>
            </w:r>
          </w:p>
        </w:tc>
        <w:tc>
          <w:tcPr>
            <w:tcW w:w="1198" w:type="dxa"/>
            <w:noWrap/>
            <w:hideMark/>
          </w:tcPr>
          <w:p w14:paraId="20AA0727" w14:textId="77777777" w:rsidR="00FD1529" w:rsidRDefault="00FD1529" w:rsidP="007E6E85">
            <w:pPr>
              <w:jc w:val="center"/>
              <w:rPr>
                <w:sz w:val="16"/>
                <w:szCs w:val="16"/>
              </w:rPr>
            </w:pPr>
            <w:r>
              <w:rPr>
                <w:rFonts w:hint="eastAsia"/>
                <w:sz w:val="16"/>
                <w:szCs w:val="16"/>
              </w:rPr>
              <w:t>総腸骨静脈</w:t>
            </w:r>
          </w:p>
          <w:p w14:paraId="35E12B7A" w14:textId="77777777" w:rsidR="007E6E85" w:rsidRPr="00C1108B" w:rsidRDefault="00FD1529" w:rsidP="007E6E85">
            <w:pPr>
              <w:jc w:val="center"/>
              <w:rPr>
                <w:sz w:val="16"/>
                <w:szCs w:val="16"/>
              </w:rPr>
            </w:pPr>
            <w:r>
              <w:rPr>
                <w:rFonts w:hint="eastAsia"/>
                <w:sz w:val="16"/>
                <w:szCs w:val="16"/>
              </w:rPr>
              <w:t>→RA</w:t>
            </w:r>
          </w:p>
        </w:tc>
        <w:tc>
          <w:tcPr>
            <w:tcW w:w="1611" w:type="dxa"/>
            <w:vMerge w:val="restart"/>
            <w:hideMark/>
          </w:tcPr>
          <w:p w14:paraId="1A4DA5AA" w14:textId="77777777" w:rsidR="007E6E85" w:rsidRPr="00C1108B" w:rsidRDefault="007E6E85" w:rsidP="007E6E85">
            <w:pPr>
              <w:rPr>
                <w:sz w:val="16"/>
                <w:szCs w:val="16"/>
              </w:rPr>
            </w:pPr>
            <w:r w:rsidRPr="00C1108B">
              <w:rPr>
                <w:rFonts w:hint="eastAsia"/>
                <w:sz w:val="16"/>
                <w:szCs w:val="16"/>
              </w:rPr>
              <w:t>通常よりも短い脱血用カニューラ（38cm長）を使用</w:t>
            </w:r>
          </w:p>
        </w:tc>
      </w:tr>
      <w:tr w:rsidR="007E6E85" w:rsidRPr="00C1108B" w14:paraId="0AF6A5DD" w14:textId="77777777" w:rsidTr="00953E73">
        <w:trPr>
          <w:trHeight w:val="257"/>
        </w:trPr>
        <w:tc>
          <w:tcPr>
            <w:tcW w:w="980" w:type="dxa"/>
            <w:vMerge/>
            <w:hideMark/>
          </w:tcPr>
          <w:p w14:paraId="3821AD31" w14:textId="77777777" w:rsidR="007E6E85" w:rsidRPr="00C1108B" w:rsidRDefault="007E6E85">
            <w:pPr>
              <w:rPr>
                <w:sz w:val="16"/>
                <w:szCs w:val="16"/>
              </w:rPr>
            </w:pPr>
          </w:p>
        </w:tc>
        <w:tc>
          <w:tcPr>
            <w:tcW w:w="1116" w:type="dxa"/>
            <w:vMerge/>
            <w:hideMark/>
          </w:tcPr>
          <w:p w14:paraId="7EFE0EFB" w14:textId="77777777" w:rsidR="007E6E85" w:rsidRPr="00C1108B" w:rsidRDefault="007E6E85">
            <w:pPr>
              <w:rPr>
                <w:sz w:val="16"/>
                <w:szCs w:val="16"/>
              </w:rPr>
            </w:pPr>
          </w:p>
        </w:tc>
        <w:tc>
          <w:tcPr>
            <w:tcW w:w="2416" w:type="dxa"/>
            <w:gridSpan w:val="2"/>
            <w:noWrap/>
            <w:hideMark/>
          </w:tcPr>
          <w:p w14:paraId="7391BFBF" w14:textId="77777777" w:rsidR="007E6E85" w:rsidRPr="00C1108B" w:rsidRDefault="00C1108B" w:rsidP="007E6E85">
            <w:pPr>
              <w:jc w:val="center"/>
              <w:rPr>
                <w:sz w:val="16"/>
                <w:szCs w:val="16"/>
              </w:rPr>
            </w:pPr>
            <w:r>
              <w:rPr>
                <w:rFonts w:hint="eastAsia"/>
                <w:sz w:val="16"/>
                <w:szCs w:val="16"/>
              </w:rPr>
              <w:t>HLS</w:t>
            </w:r>
            <w:r w:rsidRPr="00C1108B">
              <w:rPr>
                <w:rFonts w:hint="eastAsia"/>
                <w:sz w:val="16"/>
                <w:szCs w:val="16"/>
              </w:rPr>
              <w:t xml:space="preserve"> 23, 25Fr</w:t>
            </w:r>
            <w:r>
              <w:rPr>
                <w:sz w:val="16"/>
                <w:szCs w:val="16"/>
              </w:rPr>
              <w:t xml:space="preserve"> 38cm</w:t>
            </w:r>
          </w:p>
        </w:tc>
        <w:tc>
          <w:tcPr>
            <w:tcW w:w="2307" w:type="dxa"/>
            <w:gridSpan w:val="2"/>
            <w:noWrap/>
            <w:hideMark/>
          </w:tcPr>
          <w:p w14:paraId="62D96FD3" w14:textId="47DBFF67" w:rsidR="008B73C3" w:rsidRDefault="008B73C3" w:rsidP="008B73C3">
            <w:pPr>
              <w:jc w:val="center"/>
              <w:rPr>
                <w:sz w:val="16"/>
                <w:szCs w:val="16"/>
              </w:rPr>
            </w:pPr>
            <w:r>
              <w:rPr>
                <w:rFonts w:hint="eastAsia"/>
                <w:sz w:val="16"/>
                <w:szCs w:val="16"/>
              </w:rPr>
              <w:t>HLS 19F</w:t>
            </w:r>
            <w:r>
              <w:rPr>
                <w:sz w:val="16"/>
                <w:szCs w:val="16"/>
              </w:rPr>
              <w:t>,21F</w:t>
            </w:r>
            <w:r>
              <w:rPr>
                <w:rFonts w:hint="eastAsia"/>
                <w:sz w:val="16"/>
                <w:szCs w:val="16"/>
              </w:rPr>
              <w:t xml:space="preserve"> 15cm</w:t>
            </w:r>
          </w:p>
          <w:p w14:paraId="3975F94C" w14:textId="46987BFD" w:rsidR="007E6E85" w:rsidRPr="00C1108B" w:rsidRDefault="00C1108B" w:rsidP="00C1108B">
            <w:pPr>
              <w:jc w:val="center"/>
              <w:rPr>
                <w:sz w:val="16"/>
                <w:szCs w:val="16"/>
              </w:rPr>
            </w:pPr>
            <w:r>
              <w:rPr>
                <w:rFonts w:hint="eastAsia"/>
                <w:sz w:val="16"/>
                <w:szCs w:val="16"/>
              </w:rPr>
              <w:t>泉工</w:t>
            </w:r>
            <w:r w:rsidRPr="00C1108B">
              <w:rPr>
                <w:rFonts w:hint="eastAsia"/>
                <w:sz w:val="16"/>
                <w:szCs w:val="16"/>
              </w:rPr>
              <w:t>1</w:t>
            </w:r>
            <w:r>
              <w:rPr>
                <w:rFonts w:hint="eastAsia"/>
                <w:sz w:val="16"/>
                <w:szCs w:val="16"/>
              </w:rPr>
              <w:t>8</w:t>
            </w:r>
            <w:r w:rsidRPr="00C1108B">
              <w:rPr>
                <w:rFonts w:hint="eastAsia"/>
                <w:sz w:val="16"/>
                <w:szCs w:val="16"/>
              </w:rPr>
              <w:t>-2</w:t>
            </w:r>
            <w:r>
              <w:rPr>
                <w:rFonts w:hint="eastAsia"/>
                <w:sz w:val="16"/>
                <w:szCs w:val="16"/>
              </w:rPr>
              <w:t>0</w:t>
            </w:r>
            <w:r w:rsidRPr="00C1108B">
              <w:rPr>
                <w:rFonts w:hint="eastAsia"/>
                <w:sz w:val="16"/>
                <w:szCs w:val="16"/>
              </w:rPr>
              <w:t>Fr</w:t>
            </w:r>
            <w:r>
              <w:rPr>
                <w:sz w:val="16"/>
                <w:szCs w:val="16"/>
              </w:rPr>
              <w:t xml:space="preserve"> 15cm</w:t>
            </w:r>
          </w:p>
        </w:tc>
        <w:tc>
          <w:tcPr>
            <w:tcW w:w="1611" w:type="dxa"/>
            <w:vMerge/>
            <w:hideMark/>
          </w:tcPr>
          <w:p w14:paraId="7DE9BCA3" w14:textId="77777777" w:rsidR="007E6E85" w:rsidRPr="00C1108B" w:rsidRDefault="007E6E85">
            <w:pPr>
              <w:rPr>
                <w:sz w:val="16"/>
                <w:szCs w:val="16"/>
              </w:rPr>
            </w:pPr>
          </w:p>
        </w:tc>
      </w:tr>
      <w:tr w:rsidR="007E6E85" w:rsidRPr="00C1108B" w14:paraId="0329B971" w14:textId="77777777" w:rsidTr="000A6465">
        <w:trPr>
          <w:trHeight w:val="56"/>
        </w:trPr>
        <w:tc>
          <w:tcPr>
            <w:tcW w:w="980" w:type="dxa"/>
            <w:vMerge/>
            <w:hideMark/>
          </w:tcPr>
          <w:p w14:paraId="3345D173" w14:textId="77777777" w:rsidR="007E6E85" w:rsidRPr="00C1108B" w:rsidRDefault="007E6E85">
            <w:pPr>
              <w:rPr>
                <w:sz w:val="16"/>
                <w:szCs w:val="16"/>
              </w:rPr>
            </w:pPr>
          </w:p>
        </w:tc>
        <w:tc>
          <w:tcPr>
            <w:tcW w:w="1116" w:type="dxa"/>
            <w:vMerge w:val="restart"/>
            <w:hideMark/>
          </w:tcPr>
          <w:p w14:paraId="1880EB2B" w14:textId="77777777" w:rsidR="007E6E85" w:rsidRPr="00C1108B" w:rsidRDefault="007E6E85" w:rsidP="007E6E85">
            <w:pPr>
              <w:rPr>
                <w:sz w:val="16"/>
                <w:szCs w:val="16"/>
              </w:rPr>
            </w:pPr>
            <w:r w:rsidRPr="00C1108B">
              <w:rPr>
                <w:rFonts w:hint="eastAsia"/>
                <w:sz w:val="16"/>
                <w:szCs w:val="16"/>
              </w:rPr>
              <w:t>大腿→大腿</w:t>
            </w:r>
          </w:p>
        </w:tc>
        <w:tc>
          <w:tcPr>
            <w:tcW w:w="1099" w:type="dxa"/>
            <w:noWrap/>
            <w:hideMark/>
          </w:tcPr>
          <w:p w14:paraId="24CA818D" w14:textId="77777777" w:rsidR="007E6E85" w:rsidRPr="00C1108B" w:rsidRDefault="007E6E85" w:rsidP="007E6E85">
            <w:pPr>
              <w:jc w:val="center"/>
              <w:rPr>
                <w:sz w:val="16"/>
                <w:szCs w:val="16"/>
              </w:rPr>
            </w:pPr>
            <w:r w:rsidRPr="00C1108B">
              <w:rPr>
                <w:rFonts w:hint="eastAsia"/>
                <w:sz w:val="16"/>
                <w:szCs w:val="16"/>
              </w:rPr>
              <w:t>大腿静脈</w:t>
            </w:r>
          </w:p>
        </w:tc>
        <w:tc>
          <w:tcPr>
            <w:tcW w:w="1317" w:type="dxa"/>
            <w:noWrap/>
            <w:hideMark/>
          </w:tcPr>
          <w:p w14:paraId="07D8C928" w14:textId="77777777" w:rsidR="00C1108B" w:rsidRDefault="007E6E85" w:rsidP="007E6E85">
            <w:pPr>
              <w:jc w:val="center"/>
              <w:rPr>
                <w:sz w:val="16"/>
                <w:szCs w:val="16"/>
              </w:rPr>
            </w:pPr>
            <w:r w:rsidRPr="00C1108B">
              <w:rPr>
                <w:rFonts w:hint="eastAsia"/>
                <w:sz w:val="16"/>
                <w:szCs w:val="16"/>
              </w:rPr>
              <w:t>RA/RA-IVC</w:t>
            </w:r>
          </w:p>
          <w:p w14:paraId="22A9A939" w14:textId="77777777" w:rsidR="007E6E85" w:rsidRPr="00C1108B" w:rsidRDefault="007E6E85" w:rsidP="007E6E85">
            <w:pPr>
              <w:jc w:val="center"/>
              <w:rPr>
                <w:sz w:val="16"/>
                <w:szCs w:val="16"/>
              </w:rPr>
            </w:pPr>
            <w:r w:rsidRPr="00C1108B">
              <w:rPr>
                <w:rFonts w:hint="eastAsia"/>
                <w:sz w:val="16"/>
                <w:szCs w:val="16"/>
              </w:rPr>
              <w:t>連結部</w:t>
            </w:r>
          </w:p>
        </w:tc>
        <w:tc>
          <w:tcPr>
            <w:tcW w:w="1109" w:type="dxa"/>
            <w:noWrap/>
            <w:hideMark/>
          </w:tcPr>
          <w:p w14:paraId="61CDB131" w14:textId="77777777" w:rsidR="007E6E85" w:rsidRPr="00C1108B" w:rsidRDefault="007E6E85" w:rsidP="007E6E85">
            <w:pPr>
              <w:jc w:val="center"/>
              <w:rPr>
                <w:sz w:val="16"/>
                <w:szCs w:val="16"/>
              </w:rPr>
            </w:pPr>
            <w:r w:rsidRPr="00C1108B">
              <w:rPr>
                <w:rFonts w:hint="eastAsia"/>
                <w:sz w:val="16"/>
                <w:szCs w:val="16"/>
              </w:rPr>
              <w:t>大腿静脈</w:t>
            </w:r>
          </w:p>
        </w:tc>
        <w:tc>
          <w:tcPr>
            <w:tcW w:w="1198" w:type="dxa"/>
            <w:noWrap/>
            <w:hideMark/>
          </w:tcPr>
          <w:p w14:paraId="2B139B90" w14:textId="77777777" w:rsidR="007E6E85" w:rsidRPr="00C1108B" w:rsidRDefault="007E6E85" w:rsidP="007E6E85">
            <w:pPr>
              <w:jc w:val="center"/>
              <w:rPr>
                <w:sz w:val="16"/>
                <w:szCs w:val="16"/>
              </w:rPr>
            </w:pPr>
            <w:r w:rsidRPr="00C1108B">
              <w:rPr>
                <w:rFonts w:hint="eastAsia"/>
                <w:sz w:val="16"/>
                <w:szCs w:val="16"/>
              </w:rPr>
              <w:t>RA/RA-SVC連結部</w:t>
            </w:r>
          </w:p>
        </w:tc>
        <w:tc>
          <w:tcPr>
            <w:tcW w:w="1611" w:type="dxa"/>
            <w:vMerge w:val="restart"/>
            <w:hideMark/>
          </w:tcPr>
          <w:p w14:paraId="2A43B955" w14:textId="617483C5" w:rsidR="007E6E85" w:rsidRPr="00C1108B" w:rsidRDefault="007E6E85" w:rsidP="007E6E85">
            <w:pPr>
              <w:rPr>
                <w:sz w:val="16"/>
                <w:szCs w:val="16"/>
              </w:rPr>
            </w:pPr>
          </w:p>
        </w:tc>
      </w:tr>
      <w:tr w:rsidR="007E6E85" w:rsidRPr="00C1108B" w14:paraId="0BC83585" w14:textId="77777777" w:rsidTr="00953E73">
        <w:trPr>
          <w:trHeight w:val="92"/>
        </w:trPr>
        <w:tc>
          <w:tcPr>
            <w:tcW w:w="980" w:type="dxa"/>
            <w:vMerge/>
            <w:hideMark/>
          </w:tcPr>
          <w:p w14:paraId="72BBC311" w14:textId="77777777" w:rsidR="007E6E85" w:rsidRPr="00C1108B" w:rsidRDefault="007E6E85">
            <w:pPr>
              <w:rPr>
                <w:sz w:val="16"/>
                <w:szCs w:val="16"/>
              </w:rPr>
            </w:pPr>
          </w:p>
        </w:tc>
        <w:tc>
          <w:tcPr>
            <w:tcW w:w="1116" w:type="dxa"/>
            <w:vMerge/>
            <w:hideMark/>
          </w:tcPr>
          <w:p w14:paraId="28376B06" w14:textId="77777777" w:rsidR="007E6E85" w:rsidRPr="00C1108B" w:rsidRDefault="007E6E85">
            <w:pPr>
              <w:rPr>
                <w:sz w:val="16"/>
                <w:szCs w:val="16"/>
              </w:rPr>
            </w:pPr>
          </w:p>
        </w:tc>
        <w:tc>
          <w:tcPr>
            <w:tcW w:w="2416" w:type="dxa"/>
            <w:gridSpan w:val="2"/>
            <w:noWrap/>
            <w:hideMark/>
          </w:tcPr>
          <w:p w14:paraId="71119BB8" w14:textId="77777777" w:rsidR="007E6E85" w:rsidRPr="00C1108B" w:rsidRDefault="00C1108B" w:rsidP="007E6E85">
            <w:pPr>
              <w:jc w:val="center"/>
              <w:rPr>
                <w:sz w:val="16"/>
                <w:szCs w:val="16"/>
              </w:rPr>
            </w:pPr>
            <w:r>
              <w:rPr>
                <w:rFonts w:hint="eastAsia"/>
                <w:sz w:val="16"/>
                <w:szCs w:val="16"/>
              </w:rPr>
              <w:t>HLS</w:t>
            </w:r>
            <w:r w:rsidRPr="00C1108B">
              <w:rPr>
                <w:rFonts w:hint="eastAsia"/>
                <w:sz w:val="16"/>
                <w:szCs w:val="16"/>
              </w:rPr>
              <w:t xml:space="preserve"> 23, 25Fr</w:t>
            </w:r>
            <w:r>
              <w:rPr>
                <w:sz w:val="16"/>
                <w:szCs w:val="16"/>
              </w:rPr>
              <w:t xml:space="preserve"> 55cm</w:t>
            </w:r>
          </w:p>
        </w:tc>
        <w:tc>
          <w:tcPr>
            <w:tcW w:w="2307" w:type="dxa"/>
            <w:gridSpan w:val="2"/>
            <w:noWrap/>
            <w:hideMark/>
          </w:tcPr>
          <w:p w14:paraId="4B8FDA2E" w14:textId="02E9EDC9" w:rsidR="007E6E85" w:rsidRPr="00C1108B" w:rsidRDefault="00C1108B" w:rsidP="007E6E85">
            <w:pPr>
              <w:jc w:val="center"/>
              <w:rPr>
                <w:sz w:val="16"/>
                <w:szCs w:val="16"/>
              </w:rPr>
            </w:pPr>
            <w:proofErr w:type="spellStart"/>
            <w:r>
              <w:rPr>
                <w:rFonts w:hint="eastAsia"/>
                <w:sz w:val="16"/>
                <w:szCs w:val="16"/>
              </w:rPr>
              <w:t>Biomedicus</w:t>
            </w:r>
            <w:proofErr w:type="spellEnd"/>
          </w:p>
        </w:tc>
        <w:tc>
          <w:tcPr>
            <w:tcW w:w="1611" w:type="dxa"/>
            <w:vMerge/>
            <w:hideMark/>
          </w:tcPr>
          <w:p w14:paraId="68B1E5C2" w14:textId="77777777" w:rsidR="007E6E85" w:rsidRPr="00C1108B" w:rsidRDefault="007E6E85">
            <w:pPr>
              <w:rPr>
                <w:sz w:val="16"/>
                <w:szCs w:val="16"/>
              </w:rPr>
            </w:pPr>
          </w:p>
        </w:tc>
      </w:tr>
      <w:tr w:rsidR="007E6E85" w:rsidRPr="00C1108B" w14:paraId="73A1546E" w14:textId="77777777" w:rsidTr="000A6465">
        <w:trPr>
          <w:trHeight w:val="195"/>
        </w:trPr>
        <w:tc>
          <w:tcPr>
            <w:tcW w:w="980" w:type="dxa"/>
            <w:vMerge/>
            <w:hideMark/>
          </w:tcPr>
          <w:p w14:paraId="1AB9F454" w14:textId="77777777" w:rsidR="007E6E85" w:rsidRPr="00C1108B" w:rsidRDefault="007E6E85">
            <w:pPr>
              <w:rPr>
                <w:sz w:val="16"/>
                <w:szCs w:val="16"/>
              </w:rPr>
            </w:pPr>
          </w:p>
        </w:tc>
        <w:tc>
          <w:tcPr>
            <w:tcW w:w="1116" w:type="dxa"/>
            <w:vMerge w:val="restart"/>
            <w:hideMark/>
          </w:tcPr>
          <w:p w14:paraId="6ADEF927" w14:textId="77777777" w:rsidR="007E6E85" w:rsidRPr="00C1108B" w:rsidRDefault="007E6E85" w:rsidP="007E6E85">
            <w:pPr>
              <w:rPr>
                <w:sz w:val="16"/>
                <w:szCs w:val="16"/>
              </w:rPr>
            </w:pPr>
            <w:r w:rsidRPr="00C1108B">
              <w:rPr>
                <w:rFonts w:hint="eastAsia"/>
                <w:sz w:val="16"/>
                <w:szCs w:val="16"/>
              </w:rPr>
              <w:t>大腿×2→</w:t>
            </w:r>
            <w:r w:rsidR="00C1108B">
              <w:rPr>
                <w:rFonts w:hint="eastAsia"/>
                <w:sz w:val="16"/>
                <w:szCs w:val="16"/>
              </w:rPr>
              <w:t xml:space="preserve">　</w:t>
            </w:r>
            <w:r w:rsidRPr="00C1108B">
              <w:rPr>
                <w:rFonts w:hint="eastAsia"/>
                <w:sz w:val="16"/>
                <w:szCs w:val="16"/>
              </w:rPr>
              <w:t>内頸</w:t>
            </w:r>
          </w:p>
        </w:tc>
        <w:tc>
          <w:tcPr>
            <w:tcW w:w="1099" w:type="dxa"/>
            <w:noWrap/>
            <w:hideMark/>
          </w:tcPr>
          <w:p w14:paraId="070947AE" w14:textId="77777777" w:rsidR="007E6E85" w:rsidRPr="00C1108B" w:rsidRDefault="007E6E85" w:rsidP="007E6E85">
            <w:pPr>
              <w:jc w:val="center"/>
              <w:rPr>
                <w:sz w:val="16"/>
                <w:szCs w:val="16"/>
              </w:rPr>
            </w:pPr>
            <w:r w:rsidRPr="00C1108B">
              <w:rPr>
                <w:rFonts w:hint="eastAsia"/>
                <w:sz w:val="16"/>
                <w:szCs w:val="16"/>
              </w:rPr>
              <w:t>両大腿静脈</w:t>
            </w:r>
          </w:p>
        </w:tc>
        <w:tc>
          <w:tcPr>
            <w:tcW w:w="1317" w:type="dxa"/>
            <w:noWrap/>
            <w:hideMark/>
          </w:tcPr>
          <w:p w14:paraId="0A0F9117" w14:textId="77777777" w:rsidR="007E6E85" w:rsidRPr="00C1108B" w:rsidRDefault="007E6E85" w:rsidP="007E6E85">
            <w:pPr>
              <w:jc w:val="center"/>
              <w:rPr>
                <w:sz w:val="16"/>
                <w:szCs w:val="16"/>
              </w:rPr>
            </w:pPr>
            <w:r w:rsidRPr="00C1108B">
              <w:rPr>
                <w:rFonts w:hint="eastAsia"/>
                <w:sz w:val="16"/>
                <w:szCs w:val="16"/>
              </w:rPr>
              <w:t>RA-IVC連結部~IVC</w:t>
            </w:r>
          </w:p>
        </w:tc>
        <w:tc>
          <w:tcPr>
            <w:tcW w:w="1109" w:type="dxa"/>
            <w:noWrap/>
            <w:hideMark/>
          </w:tcPr>
          <w:p w14:paraId="123DDFA6" w14:textId="77777777" w:rsidR="007E6E85" w:rsidRPr="00C1108B" w:rsidRDefault="007E6E85" w:rsidP="007E6E85">
            <w:pPr>
              <w:jc w:val="center"/>
              <w:rPr>
                <w:sz w:val="16"/>
                <w:szCs w:val="16"/>
              </w:rPr>
            </w:pPr>
            <w:r w:rsidRPr="00C1108B">
              <w:rPr>
                <w:rFonts w:hint="eastAsia"/>
                <w:sz w:val="16"/>
                <w:szCs w:val="16"/>
              </w:rPr>
              <w:t>右内頸静脈</w:t>
            </w:r>
          </w:p>
        </w:tc>
        <w:tc>
          <w:tcPr>
            <w:tcW w:w="1198" w:type="dxa"/>
            <w:noWrap/>
            <w:hideMark/>
          </w:tcPr>
          <w:p w14:paraId="6AB990EF" w14:textId="77777777" w:rsidR="007E6E85" w:rsidRPr="00FD1529" w:rsidRDefault="00FD1529" w:rsidP="007E6E85">
            <w:pPr>
              <w:jc w:val="center"/>
              <w:rPr>
                <w:sz w:val="16"/>
                <w:szCs w:val="16"/>
              </w:rPr>
            </w:pPr>
            <w:r>
              <w:rPr>
                <w:rFonts w:hint="eastAsia"/>
                <w:sz w:val="16"/>
                <w:szCs w:val="16"/>
              </w:rPr>
              <w:t>SVC→RA</w:t>
            </w:r>
          </w:p>
        </w:tc>
        <w:tc>
          <w:tcPr>
            <w:tcW w:w="1611" w:type="dxa"/>
            <w:vMerge w:val="restart"/>
            <w:hideMark/>
          </w:tcPr>
          <w:p w14:paraId="64A0BA01" w14:textId="77777777" w:rsidR="007E6E85" w:rsidRDefault="00C1108B" w:rsidP="007E6E85">
            <w:pPr>
              <w:rPr>
                <w:sz w:val="16"/>
                <w:szCs w:val="16"/>
              </w:rPr>
            </w:pPr>
            <w:r>
              <w:rPr>
                <w:rFonts w:hint="eastAsia"/>
                <w:sz w:val="16"/>
                <w:szCs w:val="16"/>
              </w:rPr>
              <w:t>フローを十分に取りたい場合</w:t>
            </w:r>
          </w:p>
          <w:p w14:paraId="6BFA126A" w14:textId="4CAFF990" w:rsidR="00033299" w:rsidRPr="00C1108B" w:rsidRDefault="00033299" w:rsidP="007E6E85">
            <w:pPr>
              <w:rPr>
                <w:sz w:val="16"/>
                <w:szCs w:val="16"/>
              </w:rPr>
            </w:pPr>
            <w:r w:rsidRPr="00C1108B">
              <w:rPr>
                <w:rFonts w:hint="eastAsia"/>
                <w:sz w:val="16"/>
                <w:szCs w:val="16"/>
              </w:rPr>
              <w:t>2本目の脱血カニューレの先端位置をIVC遠位</w:t>
            </w:r>
            <w:r w:rsidR="006D34B3">
              <w:rPr>
                <w:rFonts w:hint="eastAsia"/>
                <w:sz w:val="16"/>
                <w:szCs w:val="16"/>
              </w:rPr>
              <w:t>に置く</w:t>
            </w:r>
          </w:p>
        </w:tc>
      </w:tr>
      <w:tr w:rsidR="007E6E85" w:rsidRPr="00C1108B" w14:paraId="2A3C6E41" w14:textId="77777777" w:rsidTr="00953E73">
        <w:trPr>
          <w:trHeight w:val="113"/>
        </w:trPr>
        <w:tc>
          <w:tcPr>
            <w:tcW w:w="980" w:type="dxa"/>
            <w:vMerge/>
            <w:hideMark/>
          </w:tcPr>
          <w:p w14:paraId="0F30FDC5" w14:textId="77777777" w:rsidR="007E6E85" w:rsidRPr="00C1108B" w:rsidRDefault="007E6E85">
            <w:pPr>
              <w:rPr>
                <w:sz w:val="16"/>
                <w:szCs w:val="16"/>
              </w:rPr>
            </w:pPr>
          </w:p>
        </w:tc>
        <w:tc>
          <w:tcPr>
            <w:tcW w:w="1116" w:type="dxa"/>
            <w:vMerge/>
            <w:hideMark/>
          </w:tcPr>
          <w:p w14:paraId="65842124" w14:textId="77777777" w:rsidR="007E6E85" w:rsidRPr="00C1108B" w:rsidRDefault="007E6E85">
            <w:pPr>
              <w:rPr>
                <w:sz w:val="16"/>
                <w:szCs w:val="16"/>
              </w:rPr>
            </w:pPr>
          </w:p>
        </w:tc>
        <w:tc>
          <w:tcPr>
            <w:tcW w:w="2416" w:type="dxa"/>
            <w:gridSpan w:val="2"/>
            <w:noWrap/>
            <w:hideMark/>
          </w:tcPr>
          <w:p w14:paraId="18F85339" w14:textId="6D7221D5" w:rsidR="007E6E85" w:rsidRPr="00C1108B" w:rsidRDefault="00C1108B" w:rsidP="007E6E85">
            <w:pPr>
              <w:jc w:val="center"/>
              <w:rPr>
                <w:sz w:val="16"/>
                <w:szCs w:val="16"/>
              </w:rPr>
            </w:pPr>
            <w:r>
              <w:rPr>
                <w:rFonts w:hint="eastAsia"/>
                <w:sz w:val="16"/>
                <w:szCs w:val="16"/>
              </w:rPr>
              <w:t>HLS</w:t>
            </w:r>
            <w:r w:rsidRPr="00C1108B">
              <w:rPr>
                <w:rFonts w:hint="eastAsia"/>
                <w:sz w:val="16"/>
                <w:szCs w:val="16"/>
              </w:rPr>
              <w:t xml:space="preserve"> 23, 25Fr</w:t>
            </w:r>
            <w:r>
              <w:rPr>
                <w:sz w:val="16"/>
                <w:szCs w:val="16"/>
              </w:rPr>
              <w:t xml:space="preserve"> 55cm</w:t>
            </w:r>
            <w:r w:rsidR="00935B06">
              <w:rPr>
                <w:rFonts w:hint="eastAsia"/>
                <w:sz w:val="16"/>
                <w:szCs w:val="16"/>
              </w:rPr>
              <w:t>×2本</w:t>
            </w:r>
          </w:p>
        </w:tc>
        <w:tc>
          <w:tcPr>
            <w:tcW w:w="2307" w:type="dxa"/>
            <w:gridSpan w:val="2"/>
            <w:noWrap/>
            <w:hideMark/>
          </w:tcPr>
          <w:p w14:paraId="1B050E57" w14:textId="2E26ABDD" w:rsidR="008B73C3" w:rsidRDefault="008B73C3" w:rsidP="008B73C3">
            <w:pPr>
              <w:jc w:val="center"/>
              <w:rPr>
                <w:sz w:val="16"/>
                <w:szCs w:val="16"/>
              </w:rPr>
            </w:pPr>
            <w:r>
              <w:rPr>
                <w:rFonts w:hint="eastAsia"/>
                <w:sz w:val="16"/>
                <w:szCs w:val="16"/>
              </w:rPr>
              <w:t>HLS 19F</w:t>
            </w:r>
            <w:r>
              <w:rPr>
                <w:sz w:val="16"/>
                <w:szCs w:val="16"/>
              </w:rPr>
              <w:t>,21F</w:t>
            </w:r>
            <w:r>
              <w:rPr>
                <w:rFonts w:hint="eastAsia"/>
                <w:sz w:val="16"/>
                <w:szCs w:val="16"/>
              </w:rPr>
              <w:t xml:space="preserve"> 15cm</w:t>
            </w:r>
          </w:p>
          <w:p w14:paraId="099D6FD4" w14:textId="193B825E" w:rsidR="007E6E85" w:rsidRPr="00C1108B" w:rsidRDefault="00C1108B" w:rsidP="007E6E85">
            <w:pPr>
              <w:jc w:val="center"/>
              <w:rPr>
                <w:sz w:val="16"/>
                <w:szCs w:val="16"/>
              </w:rPr>
            </w:pPr>
            <w:r>
              <w:rPr>
                <w:rFonts w:hint="eastAsia"/>
                <w:sz w:val="16"/>
                <w:szCs w:val="16"/>
              </w:rPr>
              <w:t>泉工</w:t>
            </w:r>
            <w:r w:rsidRPr="00C1108B">
              <w:rPr>
                <w:rFonts w:hint="eastAsia"/>
                <w:sz w:val="16"/>
                <w:szCs w:val="16"/>
              </w:rPr>
              <w:t>1</w:t>
            </w:r>
            <w:r>
              <w:rPr>
                <w:rFonts w:hint="eastAsia"/>
                <w:sz w:val="16"/>
                <w:szCs w:val="16"/>
              </w:rPr>
              <w:t>8</w:t>
            </w:r>
            <w:r w:rsidRPr="00C1108B">
              <w:rPr>
                <w:rFonts w:hint="eastAsia"/>
                <w:sz w:val="16"/>
                <w:szCs w:val="16"/>
              </w:rPr>
              <w:t>-2</w:t>
            </w:r>
            <w:r>
              <w:rPr>
                <w:rFonts w:hint="eastAsia"/>
                <w:sz w:val="16"/>
                <w:szCs w:val="16"/>
              </w:rPr>
              <w:t>0</w:t>
            </w:r>
            <w:r w:rsidRPr="00C1108B">
              <w:rPr>
                <w:rFonts w:hint="eastAsia"/>
                <w:sz w:val="16"/>
                <w:szCs w:val="16"/>
              </w:rPr>
              <w:t>Fr</w:t>
            </w:r>
            <w:r>
              <w:rPr>
                <w:sz w:val="16"/>
                <w:szCs w:val="16"/>
              </w:rPr>
              <w:t xml:space="preserve"> 15cm</w:t>
            </w:r>
          </w:p>
        </w:tc>
        <w:tc>
          <w:tcPr>
            <w:tcW w:w="1611" w:type="dxa"/>
            <w:vMerge/>
            <w:hideMark/>
          </w:tcPr>
          <w:p w14:paraId="77D7BB61" w14:textId="77777777" w:rsidR="007E6E85" w:rsidRPr="00C1108B" w:rsidRDefault="007E6E85">
            <w:pPr>
              <w:rPr>
                <w:sz w:val="16"/>
                <w:szCs w:val="16"/>
              </w:rPr>
            </w:pPr>
          </w:p>
        </w:tc>
      </w:tr>
      <w:tr w:rsidR="007E6E85" w:rsidRPr="00C1108B" w14:paraId="7C7CF9CB" w14:textId="77777777" w:rsidTr="000A6465">
        <w:trPr>
          <w:trHeight w:val="286"/>
        </w:trPr>
        <w:tc>
          <w:tcPr>
            <w:tcW w:w="980" w:type="dxa"/>
            <w:vMerge/>
            <w:hideMark/>
          </w:tcPr>
          <w:p w14:paraId="6B5E6A62" w14:textId="77777777" w:rsidR="007E6E85" w:rsidRPr="00C1108B" w:rsidRDefault="007E6E85">
            <w:pPr>
              <w:rPr>
                <w:sz w:val="16"/>
                <w:szCs w:val="16"/>
              </w:rPr>
            </w:pPr>
          </w:p>
        </w:tc>
        <w:tc>
          <w:tcPr>
            <w:tcW w:w="1116" w:type="dxa"/>
            <w:vMerge w:val="restart"/>
            <w:hideMark/>
          </w:tcPr>
          <w:p w14:paraId="20242957" w14:textId="77777777" w:rsidR="007E6E85" w:rsidRPr="00C1108B" w:rsidRDefault="007E6E85" w:rsidP="007E6E85">
            <w:pPr>
              <w:rPr>
                <w:sz w:val="16"/>
                <w:szCs w:val="16"/>
              </w:rPr>
            </w:pPr>
            <w:r w:rsidRPr="00C1108B">
              <w:rPr>
                <w:rFonts w:hint="eastAsia"/>
                <w:sz w:val="16"/>
                <w:szCs w:val="16"/>
              </w:rPr>
              <w:t>大腿＋内頸→大腿</w:t>
            </w:r>
          </w:p>
        </w:tc>
        <w:tc>
          <w:tcPr>
            <w:tcW w:w="1099" w:type="dxa"/>
            <w:noWrap/>
            <w:hideMark/>
          </w:tcPr>
          <w:p w14:paraId="2652AC46" w14:textId="77777777" w:rsidR="007E6E85" w:rsidRPr="00C1108B" w:rsidRDefault="007E6E85" w:rsidP="007E6E85">
            <w:pPr>
              <w:jc w:val="center"/>
              <w:rPr>
                <w:sz w:val="16"/>
                <w:szCs w:val="16"/>
              </w:rPr>
            </w:pPr>
            <w:r w:rsidRPr="00C1108B">
              <w:rPr>
                <w:rFonts w:hint="eastAsia"/>
                <w:sz w:val="16"/>
                <w:szCs w:val="16"/>
              </w:rPr>
              <w:t>大腿静脈＋右内頸静脈</w:t>
            </w:r>
          </w:p>
        </w:tc>
        <w:tc>
          <w:tcPr>
            <w:tcW w:w="1317" w:type="dxa"/>
            <w:noWrap/>
            <w:hideMark/>
          </w:tcPr>
          <w:p w14:paraId="4CA7BFB6" w14:textId="77777777" w:rsidR="007E6E85" w:rsidRPr="00C1108B" w:rsidRDefault="007E6E85" w:rsidP="007E6E85">
            <w:pPr>
              <w:jc w:val="center"/>
              <w:rPr>
                <w:sz w:val="16"/>
                <w:szCs w:val="16"/>
              </w:rPr>
            </w:pPr>
            <w:r w:rsidRPr="00C1108B">
              <w:rPr>
                <w:rFonts w:hint="eastAsia"/>
                <w:sz w:val="16"/>
                <w:szCs w:val="16"/>
              </w:rPr>
              <w:t>IVC+RA/RA-SVC連結部</w:t>
            </w:r>
          </w:p>
        </w:tc>
        <w:tc>
          <w:tcPr>
            <w:tcW w:w="1109" w:type="dxa"/>
            <w:noWrap/>
            <w:hideMark/>
          </w:tcPr>
          <w:p w14:paraId="5A72917E" w14:textId="77777777" w:rsidR="007E6E85" w:rsidRPr="00C1108B" w:rsidRDefault="007E6E85" w:rsidP="007E6E85">
            <w:pPr>
              <w:jc w:val="center"/>
              <w:rPr>
                <w:sz w:val="16"/>
                <w:szCs w:val="16"/>
              </w:rPr>
            </w:pPr>
            <w:r w:rsidRPr="00C1108B">
              <w:rPr>
                <w:rFonts w:hint="eastAsia"/>
                <w:sz w:val="16"/>
                <w:szCs w:val="16"/>
              </w:rPr>
              <w:t>大腿静脈</w:t>
            </w:r>
          </w:p>
        </w:tc>
        <w:tc>
          <w:tcPr>
            <w:tcW w:w="1198" w:type="dxa"/>
            <w:noWrap/>
            <w:hideMark/>
          </w:tcPr>
          <w:p w14:paraId="78446995" w14:textId="77777777" w:rsidR="007E6E85" w:rsidRPr="00C1108B" w:rsidRDefault="007E6E85" w:rsidP="007E6E85">
            <w:pPr>
              <w:jc w:val="center"/>
              <w:rPr>
                <w:sz w:val="16"/>
                <w:szCs w:val="16"/>
              </w:rPr>
            </w:pPr>
            <w:r w:rsidRPr="00C1108B">
              <w:rPr>
                <w:rFonts w:hint="eastAsia"/>
                <w:sz w:val="16"/>
                <w:szCs w:val="16"/>
              </w:rPr>
              <w:t>RA/RA-IVC連結部</w:t>
            </w:r>
          </w:p>
        </w:tc>
        <w:tc>
          <w:tcPr>
            <w:tcW w:w="1611" w:type="dxa"/>
            <w:vMerge w:val="restart"/>
            <w:hideMark/>
          </w:tcPr>
          <w:p w14:paraId="017B38BF" w14:textId="77777777" w:rsidR="00033299" w:rsidRDefault="00033299" w:rsidP="00033299">
            <w:pPr>
              <w:rPr>
                <w:sz w:val="16"/>
                <w:szCs w:val="16"/>
              </w:rPr>
            </w:pPr>
            <w:r>
              <w:rPr>
                <w:rFonts w:hint="eastAsia"/>
                <w:sz w:val="16"/>
                <w:szCs w:val="16"/>
              </w:rPr>
              <w:t>フローを十分に取りたい場合</w:t>
            </w:r>
          </w:p>
          <w:p w14:paraId="73937F06" w14:textId="42D0D3EE" w:rsidR="007E6E85" w:rsidRPr="00033299" w:rsidRDefault="00033299" w:rsidP="007E6E85">
            <w:pPr>
              <w:rPr>
                <w:sz w:val="16"/>
                <w:szCs w:val="16"/>
              </w:rPr>
            </w:pPr>
            <w:r>
              <w:rPr>
                <w:rFonts w:hint="eastAsia"/>
                <w:sz w:val="16"/>
                <w:szCs w:val="16"/>
              </w:rPr>
              <w:t>先端にのみh</w:t>
            </w:r>
            <w:r>
              <w:rPr>
                <w:sz w:val="16"/>
                <w:szCs w:val="16"/>
              </w:rPr>
              <w:t>ole</w:t>
            </w:r>
            <w:r>
              <w:rPr>
                <w:rFonts w:hint="eastAsia"/>
                <w:sz w:val="16"/>
                <w:szCs w:val="16"/>
              </w:rPr>
              <w:t>のあるl</w:t>
            </w:r>
            <w:r>
              <w:rPr>
                <w:sz w:val="16"/>
                <w:szCs w:val="16"/>
              </w:rPr>
              <w:t>ong cannula</w:t>
            </w:r>
            <w:r>
              <w:rPr>
                <w:rFonts w:hint="eastAsia"/>
                <w:sz w:val="16"/>
                <w:szCs w:val="16"/>
              </w:rPr>
              <w:t>で送血する</w:t>
            </w:r>
          </w:p>
        </w:tc>
      </w:tr>
      <w:tr w:rsidR="007E6E85" w:rsidRPr="00C1108B" w14:paraId="4FD5B380" w14:textId="77777777" w:rsidTr="008B73C3">
        <w:trPr>
          <w:trHeight w:val="56"/>
        </w:trPr>
        <w:tc>
          <w:tcPr>
            <w:tcW w:w="980" w:type="dxa"/>
            <w:vMerge/>
            <w:hideMark/>
          </w:tcPr>
          <w:p w14:paraId="6187E13F" w14:textId="77777777" w:rsidR="007E6E85" w:rsidRPr="00C1108B" w:rsidRDefault="007E6E85">
            <w:pPr>
              <w:rPr>
                <w:sz w:val="16"/>
                <w:szCs w:val="16"/>
              </w:rPr>
            </w:pPr>
          </w:p>
        </w:tc>
        <w:tc>
          <w:tcPr>
            <w:tcW w:w="1116" w:type="dxa"/>
            <w:vMerge/>
            <w:hideMark/>
          </w:tcPr>
          <w:p w14:paraId="34D91B82" w14:textId="77777777" w:rsidR="007E6E85" w:rsidRPr="00C1108B" w:rsidRDefault="007E6E85">
            <w:pPr>
              <w:rPr>
                <w:sz w:val="16"/>
                <w:szCs w:val="16"/>
              </w:rPr>
            </w:pPr>
          </w:p>
        </w:tc>
        <w:tc>
          <w:tcPr>
            <w:tcW w:w="2416" w:type="dxa"/>
            <w:gridSpan w:val="2"/>
            <w:noWrap/>
            <w:hideMark/>
          </w:tcPr>
          <w:p w14:paraId="08011A1B" w14:textId="77777777" w:rsidR="007E6E85" w:rsidRDefault="00C1108B" w:rsidP="007E6E85">
            <w:pPr>
              <w:jc w:val="center"/>
              <w:rPr>
                <w:sz w:val="16"/>
                <w:szCs w:val="16"/>
              </w:rPr>
            </w:pPr>
            <w:r>
              <w:rPr>
                <w:rFonts w:hint="eastAsia"/>
                <w:sz w:val="16"/>
                <w:szCs w:val="16"/>
              </w:rPr>
              <w:t>HLS</w:t>
            </w:r>
            <w:r w:rsidRPr="00C1108B">
              <w:rPr>
                <w:rFonts w:hint="eastAsia"/>
                <w:sz w:val="16"/>
                <w:szCs w:val="16"/>
              </w:rPr>
              <w:t xml:space="preserve"> 23, 25Fr</w:t>
            </w:r>
            <w:r>
              <w:rPr>
                <w:sz w:val="16"/>
                <w:szCs w:val="16"/>
              </w:rPr>
              <w:t xml:space="preserve"> 55cm</w:t>
            </w:r>
          </w:p>
          <w:p w14:paraId="2D53230D" w14:textId="77777777" w:rsidR="00C1108B" w:rsidRPr="00C1108B" w:rsidRDefault="00C1108B" w:rsidP="007E6E85">
            <w:pPr>
              <w:jc w:val="center"/>
              <w:rPr>
                <w:sz w:val="16"/>
                <w:szCs w:val="16"/>
              </w:rPr>
            </w:pPr>
            <w:r>
              <w:rPr>
                <w:rFonts w:hint="eastAsia"/>
                <w:sz w:val="16"/>
                <w:szCs w:val="16"/>
              </w:rPr>
              <w:t>HLS</w:t>
            </w:r>
            <w:r w:rsidRPr="00C1108B">
              <w:rPr>
                <w:rFonts w:hint="eastAsia"/>
                <w:sz w:val="16"/>
                <w:szCs w:val="16"/>
              </w:rPr>
              <w:t xml:space="preserve"> 23, 25Fr</w:t>
            </w:r>
            <w:r>
              <w:rPr>
                <w:sz w:val="16"/>
                <w:szCs w:val="16"/>
              </w:rPr>
              <w:t xml:space="preserve"> 38cm</w:t>
            </w:r>
          </w:p>
        </w:tc>
        <w:tc>
          <w:tcPr>
            <w:tcW w:w="2307" w:type="dxa"/>
            <w:gridSpan w:val="2"/>
            <w:noWrap/>
            <w:hideMark/>
          </w:tcPr>
          <w:p w14:paraId="697467C3" w14:textId="54CB0D02" w:rsidR="007E6E85" w:rsidRPr="00C1108B" w:rsidRDefault="00C1108B" w:rsidP="007E6E85">
            <w:pPr>
              <w:jc w:val="center"/>
              <w:rPr>
                <w:sz w:val="16"/>
                <w:szCs w:val="16"/>
              </w:rPr>
            </w:pPr>
            <w:proofErr w:type="spellStart"/>
            <w:r>
              <w:rPr>
                <w:rFonts w:hint="eastAsia"/>
                <w:sz w:val="16"/>
                <w:szCs w:val="16"/>
              </w:rPr>
              <w:t>Biomedicus</w:t>
            </w:r>
            <w:proofErr w:type="spellEnd"/>
          </w:p>
        </w:tc>
        <w:tc>
          <w:tcPr>
            <w:tcW w:w="1611" w:type="dxa"/>
            <w:vMerge/>
            <w:hideMark/>
          </w:tcPr>
          <w:p w14:paraId="31BD8CF7" w14:textId="77777777" w:rsidR="007E6E85" w:rsidRPr="00C1108B" w:rsidRDefault="007E6E85">
            <w:pPr>
              <w:rPr>
                <w:sz w:val="16"/>
                <w:szCs w:val="16"/>
              </w:rPr>
            </w:pPr>
          </w:p>
        </w:tc>
      </w:tr>
    </w:tbl>
    <w:p w14:paraId="70B7147A" w14:textId="3A23A259" w:rsidR="007E6E85" w:rsidRDefault="007E6E85" w:rsidP="001A1388"/>
    <w:p w14:paraId="2DB11973" w14:textId="519917D4" w:rsidR="003305E3" w:rsidRPr="002F3D8C" w:rsidRDefault="001F191A" w:rsidP="000A6465">
      <w:pPr>
        <w:widowControl/>
        <w:jc w:val="left"/>
        <w:rPr>
          <w:b/>
          <w:bCs/>
          <w:sz w:val="22"/>
          <w:szCs w:val="24"/>
        </w:rPr>
      </w:pPr>
      <w:r w:rsidRPr="00F02A25">
        <w:rPr>
          <w:rFonts w:hint="eastAsia"/>
          <w:b/>
          <w:bCs/>
          <w:sz w:val="22"/>
          <w:szCs w:val="24"/>
        </w:rPr>
        <w:t>3．</w:t>
      </w:r>
      <w:r w:rsidR="007065C0" w:rsidRPr="00F02A25">
        <w:rPr>
          <w:rFonts w:hint="eastAsia"/>
          <w:b/>
          <w:bCs/>
          <w:sz w:val="22"/>
          <w:szCs w:val="24"/>
        </w:rPr>
        <w:t>ECMOカニュレーション</w:t>
      </w:r>
      <w:r w:rsidR="00FC7CF4" w:rsidRPr="00F02A25">
        <w:rPr>
          <w:rFonts w:hint="eastAsia"/>
          <w:b/>
          <w:bCs/>
          <w:sz w:val="22"/>
          <w:szCs w:val="24"/>
        </w:rPr>
        <w:t>／接続／</w:t>
      </w:r>
      <w:r w:rsidR="009C414F" w:rsidRPr="00F02A25">
        <w:rPr>
          <w:rFonts w:hint="eastAsia"/>
          <w:b/>
          <w:bCs/>
          <w:sz w:val="22"/>
          <w:szCs w:val="24"/>
        </w:rPr>
        <w:t>ポンプオン</w:t>
      </w:r>
    </w:p>
    <w:p w14:paraId="7E2A0F6A" w14:textId="77777777" w:rsidR="00053709" w:rsidRDefault="00053709" w:rsidP="007065C0">
      <w:r>
        <w:rPr>
          <w:rFonts w:hint="eastAsia"/>
        </w:rPr>
        <w:t>【必要スタッフ】</w:t>
      </w:r>
    </w:p>
    <w:p w14:paraId="2E9E5004" w14:textId="02E58153" w:rsidR="00053709" w:rsidRPr="003B1FD3" w:rsidRDefault="008144F0" w:rsidP="009C414F">
      <w:pPr>
        <w:pStyle w:val="a3"/>
        <w:numPr>
          <w:ilvl w:val="0"/>
          <w:numId w:val="32"/>
        </w:numPr>
        <w:ind w:leftChars="0"/>
      </w:pPr>
      <w:r w:rsidRPr="003B1FD3">
        <w:rPr>
          <w:rFonts w:hint="eastAsia"/>
        </w:rPr>
        <w:t>医師</w:t>
      </w:r>
      <w:r w:rsidR="00B357AF" w:rsidRPr="003B1FD3">
        <w:rPr>
          <w:rFonts w:hint="eastAsia"/>
        </w:rPr>
        <w:t>2：</w:t>
      </w:r>
      <w:r w:rsidR="00053709" w:rsidRPr="003B1FD3">
        <w:rPr>
          <w:rFonts w:hint="eastAsia"/>
        </w:rPr>
        <w:t>カニュレーション</w:t>
      </w:r>
    </w:p>
    <w:p w14:paraId="0A7082B2" w14:textId="25384309" w:rsidR="00053709" w:rsidRPr="003B1FD3" w:rsidRDefault="008144F0" w:rsidP="009C414F">
      <w:pPr>
        <w:pStyle w:val="a3"/>
        <w:numPr>
          <w:ilvl w:val="0"/>
          <w:numId w:val="32"/>
        </w:numPr>
        <w:ind w:leftChars="0"/>
      </w:pPr>
      <w:r w:rsidRPr="003B1FD3">
        <w:rPr>
          <w:rFonts w:hint="eastAsia"/>
        </w:rPr>
        <w:t>看護師</w:t>
      </w:r>
      <w:r w:rsidR="00B357AF" w:rsidRPr="003B1FD3">
        <w:rPr>
          <w:rFonts w:hint="eastAsia"/>
        </w:rPr>
        <w:t>2</w:t>
      </w:r>
      <w:r w:rsidR="00FC7CF4" w:rsidRPr="003B1FD3">
        <w:rPr>
          <w:rFonts w:hint="eastAsia"/>
        </w:rPr>
        <w:t>：記録、補助</w:t>
      </w:r>
    </w:p>
    <w:p w14:paraId="1952A6F5" w14:textId="38436DC4" w:rsidR="00053709" w:rsidRPr="003B1FD3" w:rsidRDefault="008144F0" w:rsidP="009C414F">
      <w:pPr>
        <w:pStyle w:val="a3"/>
        <w:numPr>
          <w:ilvl w:val="0"/>
          <w:numId w:val="32"/>
        </w:numPr>
        <w:ind w:leftChars="0"/>
      </w:pPr>
      <w:r w:rsidRPr="003B1FD3">
        <w:rPr>
          <w:rFonts w:hint="eastAsia"/>
        </w:rPr>
        <w:t>臨床工学技士</w:t>
      </w:r>
      <w:r w:rsidR="005D49B6">
        <w:rPr>
          <w:rFonts w:hint="eastAsia"/>
        </w:rPr>
        <w:t>1～</w:t>
      </w:r>
      <w:r w:rsidR="00B357AF" w:rsidRPr="003B1FD3">
        <w:rPr>
          <w:rFonts w:hint="eastAsia"/>
        </w:rPr>
        <w:t>2</w:t>
      </w:r>
      <w:r w:rsidR="00FC7CF4" w:rsidRPr="003B1FD3">
        <w:rPr>
          <w:rFonts w:hint="eastAsia"/>
        </w:rPr>
        <w:t>：ECMO管理</w:t>
      </w:r>
    </w:p>
    <w:p w14:paraId="12DBB2A3" w14:textId="06A09206" w:rsidR="001B6542" w:rsidRDefault="008144F0" w:rsidP="007065C0">
      <w:pPr>
        <w:pStyle w:val="a3"/>
        <w:numPr>
          <w:ilvl w:val="0"/>
          <w:numId w:val="32"/>
        </w:numPr>
        <w:ind w:leftChars="0"/>
      </w:pPr>
      <w:r w:rsidRPr="003B1FD3">
        <w:rPr>
          <w:rFonts w:hint="eastAsia"/>
        </w:rPr>
        <w:t>放射線技師</w:t>
      </w:r>
      <w:r w:rsidR="00B357AF" w:rsidRPr="003B1FD3">
        <w:rPr>
          <w:rFonts w:hint="eastAsia"/>
        </w:rPr>
        <w:t>1</w:t>
      </w:r>
    </w:p>
    <w:p w14:paraId="1160E272" w14:textId="229122A1" w:rsidR="008144F0" w:rsidRDefault="001B6542" w:rsidP="00FC7CF4">
      <w:pPr>
        <w:ind w:firstLineChars="100" w:firstLine="210"/>
      </w:pPr>
      <w:r>
        <w:rPr>
          <w:rFonts w:hint="eastAsia"/>
        </w:rPr>
        <w:t>レントゲンを撮影するため、</w:t>
      </w:r>
      <w:r w:rsidR="00FC7CF4">
        <w:rPr>
          <w:rFonts w:hint="eastAsia"/>
        </w:rPr>
        <w:t>PPE</w:t>
      </w:r>
      <w:r w:rsidR="005D49B6">
        <w:rPr>
          <w:rFonts w:hint="eastAsia"/>
        </w:rPr>
        <w:t>の内側</w:t>
      </w:r>
      <w:r w:rsidR="00FC7CF4">
        <w:rPr>
          <w:rFonts w:hint="eastAsia"/>
        </w:rPr>
        <w:t>に</w:t>
      </w:r>
      <w:r>
        <w:rPr>
          <w:rFonts w:hint="eastAsia"/>
        </w:rPr>
        <w:t>プロテクターを着用する</w:t>
      </w:r>
    </w:p>
    <w:p w14:paraId="4CDBF0FA" w14:textId="77777777" w:rsidR="001B6542" w:rsidRPr="005D49B6" w:rsidRDefault="001B6542" w:rsidP="007065C0"/>
    <w:p w14:paraId="2CB87E30" w14:textId="3ED8EC44" w:rsidR="003305E3" w:rsidRDefault="00D91C07" w:rsidP="007065C0">
      <w:r>
        <w:rPr>
          <w:rFonts w:hint="eastAsia"/>
        </w:rPr>
        <w:lastRenderedPageBreak/>
        <w:t>【器材】</w:t>
      </w:r>
    </w:p>
    <w:p w14:paraId="3CCDC956" w14:textId="02E948BE" w:rsidR="002D167B" w:rsidRDefault="002D167B" w:rsidP="00FC7CF4">
      <w:pPr>
        <w:pStyle w:val="a3"/>
        <w:numPr>
          <w:ilvl w:val="0"/>
          <w:numId w:val="7"/>
        </w:numPr>
        <w:ind w:leftChars="100" w:left="630"/>
      </w:pPr>
      <w:r>
        <w:rPr>
          <w:rFonts w:hint="eastAsia"/>
        </w:rPr>
        <w:t>ECMO</w:t>
      </w:r>
      <w:r w:rsidR="001F191A">
        <w:rPr>
          <w:rFonts w:hint="eastAsia"/>
        </w:rPr>
        <w:t>装置</w:t>
      </w:r>
      <w:r>
        <w:rPr>
          <w:rFonts w:hint="eastAsia"/>
        </w:rPr>
        <w:t>本体</w:t>
      </w:r>
      <w:r w:rsidR="00374BA8">
        <w:rPr>
          <w:rFonts w:hint="eastAsia"/>
        </w:rPr>
        <w:t>＋プライミングした回路</w:t>
      </w:r>
    </w:p>
    <w:p w14:paraId="4A986090" w14:textId="687338C9" w:rsidR="00374BA8" w:rsidRDefault="00374BA8" w:rsidP="00FC7CF4">
      <w:pPr>
        <w:pStyle w:val="a3"/>
        <w:numPr>
          <w:ilvl w:val="0"/>
          <w:numId w:val="7"/>
        </w:numPr>
        <w:ind w:leftChars="100" w:left="630"/>
      </w:pPr>
      <w:r>
        <w:rPr>
          <w:rFonts w:hint="eastAsia"/>
        </w:rPr>
        <w:t>延長チューブ、3</w:t>
      </w:r>
      <w:r>
        <w:t>/8inch</w:t>
      </w:r>
      <w:r>
        <w:rPr>
          <w:rFonts w:hint="eastAsia"/>
        </w:rPr>
        <w:t>コネクタ</w:t>
      </w:r>
    </w:p>
    <w:p w14:paraId="3DB1B02C" w14:textId="414A3E23" w:rsidR="003305E3" w:rsidRDefault="003305E3" w:rsidP="00FC7CF4">
      <w:pPr>
        <w:pStyle w:val="a3"/>
        <w:numPr>
          <w:ilvl w:val="0"/>
          <w:numId w:val="7"/>
        </w:numPr>
        <w:ind w:leftChars="100" w:left="630"/>
      </w:pPr>
      <w:r>
        <w:rPr>
          <w:rFonts w:hint="eastAsia"/>
        </w:rPr>
        <w:t>処置台（頭側、足側、予備）</w:t>
      </w:r>
    </w:p>
    <w:p w14:paraId="459D947E" w14:textId="1EE394FD" w:rsidR="003305E3" w:rsidRDefault="00960F9B" w:rsidP="001B65C1">
      <w:pPr>
        <w:pStyle w:val="a3"/>
        <w:numPr>
          <w:ilvl w:val="0"/>
          <w:numId w:val="7"/>
        </w:numPr>
        <w:ind w:leftChars="100" w:left="630"/>
      </w:pPr>
      <w:r>
        <w:rPr>
          <w:rFonts w:hint="eastAsia"/>
        </w:rPr>
        <w:t>穴あきドレープ2</w:t>
      </w:r>
      <w:r w:rsidR="001B65C1">
        <w:rPr>
          <w:rFonts w:hint="eastAsia"/>
        </w:rPr>
        <w:t>＋</w:t>
      </w:r>
      <w:r>
        <w:rPr>
          <w:rFonts w:hint="eastAsia"/>
        </w:rPr>
        <w:t>穴なしドレープ</w:t>
      </w:r>
      <w:r w:rsidR="001B65C1">
        <w:rPr>
          <w:rFonts w:hint="eastAsia"/>
        </w:rPr>
        <w:t>適宜</w:t>
      </w:r>
    </w:p>
    <w:p w14:paraId="49568D8D" w14:textId="10662078" w:rsidR="00960F9B" w:rsidRDefault="003305E3" w:rsidP="00FC7CF4">
      <w:pPr>
        <w:pStyle w:val="a3"/>
        <w:numPr>
          <w:ilvl w:val="0"/>
          <w:numId w:val="7"/>
        </w:numPr>
        <w:ind w:leftChars="100" w:left="630"/>
      </w:pPr>
      <w:r>
        <w:rPr>
          <w:rFonts w:hint="eastAsia"/>
        </w:rPr>
        <w:t>エコープローブカバー</w:t>
      </w:r>
    </w:p>
    <w:p w14:paraId="2D4197CF" w14:textId="0D3773D4" w:rsidR="00D91C07" w:rsidRDefault="00D91C07" w:rsidP="001B65C1">
      <w:pPr>
        <w:pStyle w:val="a3"/>
        <w:numPr>
          <w:ilvl w:val="0"/>
          <w:numId w:val="7"/>
        </w:numPr>
        <w:ind w:leftChars="100" w:left="630"/>
      </w:pPr>
      <w:r>
        <w:rPr>
          <w:rFonts w:hint="eastAsia"/>
        </w:rPr>
        <w:t>脱血カニューラ</w:t>
      </w:r>
      <w:r w:rsidR="001B65C1">
        <w:rPr>
          <w:rFonts w:hint="eastAsia"/>
        </w:rPr>
        <w:t>／</w:t>
      </w:r>
      <w:r>
        <w:rPr>
          <w:rFonts w:hint="eastAsia"/>
        </w:rPr>
        <w:t>送血カニューラ</w:t>
      </w:r>
    </w:p>
    <w:p w14:paraId="4869A762" w14:textId="31623821" w:rsidR="00D91C07" w:rsidRDefault="00D91C07" w:rsidP="00FC7CF4">
      <w:pPr>
        <w:pStyle w:val="a3"/>
        <w:numPr>
          <w:ilvl w:val="0"/>
          <w:numId w:val="7"/>
        </w:numPr>
        <w:ind w:leftChars="100" w:left="630"/>
      </w:pPr>
      <w:r>
        <w:rPr>
          <w:rFonts w:hint="eastAsia"/>
        </w:rPr>
        <w:t>カテーテル挿入キット</w:t>
      </w:r>
    </w:p>
    <w:p w14:paraId="18472382" w14:textId="66E4A7EF" w:rsidR="00D91C07" w:rsidRDefault="001F191A" w:rsidP="00FC7CF4">
      <w:pPr>
        <w:pStyle w:val="a3"/>
        <w:numPr>
          <w:ilvl w:val="0"/>
          <w:numId w:val="7"/>
        </w:numPr>
        <w:ind w:leftChars="100" w:left="630"/>
      </w:pPr>
      <w:r>
        <w:rPr>
          <w:rFonts w:hint="eastAsia"/>
        </w:rPr>
        <w:t>滅菌</w:t>
      </w:r>
      <w:r w:rsidR="00D91C07">
        <w:rPr>
          <w:rFonts w:hint="eastAsia"/>
        </w:rPr>
        <w:t>鉗子</w:t>
      </w:r>
      <w:r w:rsidR="003305E3">
        <w:rPr>
          <w:rFonts w:hint="eastAsia"/>
        </w:rPr>
        <w:t xml:space="preserve">　</w:t>
      </w:r>
      <w:r w:rsidR="001B65C1">
        <w:rPr>
          <w:rFonts w:hint="eastAsia"/>
        </w:rPr>
        <w:t>複数</w:t>
      </w:r>
    </w:p>
    <w:p w14:paraId="6D0B5F1A" w14:textId="1469840E" w:rsidR="00374BA8" w:rsidRDefault="00374BA8" w:rsidP="00FC7CF4">
      <w:pPr>
        <w:pStyle w:val="a3"/>
        <w:numPr>
          <w:ilvl w:val="0"/>
          <w:numId w:val="7"/>
        </w:numPr>
        <w:ind w:leftChars="100" w:left="630"/>
      </w:pPr>
      <w:r>
        <w:rPr>
          <w:rFonts w:hint="eastAsia"/>
        </w:rPr>
        <w:t>滅菌ハサミ</w:t>
      </w:r>
    </w:p>
    <w:p w14:paraId="7299AB4E" w14:textId="3FC74B81" w:rsidR="003366C5" w:rsidRDefault="001F191A" w:rsidP="001B65C1">
      <w:pPr>
        <w:pStyle w:val="a3"/>
        <w:numPr>
          <w:ilvl w:val="0"/>
          <w:numId w:val="7"/>
        </w:numPr>
        <w:ind w:leftChars="100" w:left="630"/>
      </w:pPr>
      <w:r>
        <w:rPr>
          <w:rFonts w:hint="eastAsia"/>
        </w:rPr>
        <w:t>滅菌</w:t>
      </w:r>
      <w:r w:rsidR="00D91C07">
        <w:rPr>
          <w:rFonts w:hint="eastAsia"/>
        </w:rPr>
        <w:t>コップ</w:t>
      </w:r>
    </w:p>
    <w:p w14:paraId="0C4DBC0F" w14:textId="244433B3" w:rsidR="00D91C07" w:rsidRDefault="00D91C07" w:rsidP="00FC7CF4">
      <w:pPr>
        <w:pStyle w:val="a3"/>
        <w:numPr>
          <w:ilvl w:val="0"/>
          <w:numId w:val="7"/>
        </w:numPr>
        <w:ind w:leftChars="100" w:left="630"/>
      </w:pPr>
      <w:r>
        <w:rPr>
          <w:rFonts w:hint="eastAsia"/>
        </w:rPr>
        <w:t>50ｍLロック付きシリンジ</w:t>
      </w:r>
    </w:p>
    <w:p w14:paraId="1D345482" w14:textId="399DDC7D" w:rsidR="00D91C07" w:rsidRDefault="00D91C07" w:rsidP="00FC7CF4">
      <w:pPr>
        <w:pStyle w:val="a3"/>
        <w:numPr>
          <w:ilvl w:val="0"/>
          <w:numId w:val="7"/>
        </w:numPr>
        <w:ind w:leftChars="100" w:left="630"/>
      </w:pPr>
      <w:r>
        <w:rPr>
          <w:rFonts w:hint="eastAsia"/>
        </w:rPr>
        <w:t>カテーテルチップ</w:t>
      </w:r>
    </w:p>
    <w:p w14:paraId="7B9AB685" w14:textId="11562E13" w:rsidR="00960F9B" w:rsidRDefault="00960F9B" w:rsidP="00FC7CF4">
      <w:pPr>
        <w:pStyle w:val="a3"/>
        <w:numPr>
          <w:ilvl w:val="0"/>
          <w:numId w:val="7"/>
        </w:numPr>
        <w:ind w:leftChars="100" w:left="630"/>
      </w:pPr>
      <w:r>
        <w:rPr>
          <w:rFonts w:hint="eastAsia"/>
        </w:rPr>
        <w:t>ガーゼ</w:t>
      </w:r>
    </w:p>
    <w:p w14:paraId="5826FAFE" w14:textId="59BBB9D7" w:rsidR="001B65C1" w:rsidRDefault="00960F9B" w:rsidP="00033299">
      <w:pPr>
        <w:pStyle w:val="a3"/>
        <w:numPr>
          <w:ilvl w:val="0"/>
          <w:numId w:val="7"/>
        </w:numPr>
        <w:ind w:leftChars="100" w:left="630"/>
      </w:pPr>
      <w:r>
        <w:rPr>
          <w:rFonts w:hint="eastAsia"/>
        </w:rPr>
        <w:t>局所麻酔</w:t>
      </w:r>
      <w:r w:rsidR="00033299">
        <w:rPr>
          <w:rFonts w:hint="eastAsia"/>
        </w:rPr>
        <w:t>、</w:t>
      </w:r>
      <w:r w:rsidR="001B65C1">
        <w:rPr>
          <w:rFonts w:hint="eastAsia"/>
        </w:rPr>
        <w:t>縫合セット、保護シール</w:t>
      </w:r>
    </w:p>
    <w:p w14:paraId="72F973AB" w14:textId="77777777" w:rsidR="00BA24F5" w:rsidRDefault="00BA24F5" w:rsidP="00BA24F5"/>
    <w:p w14:paraId="66D7611A" w14:textId="77777777" w:rsidR="007065C0" w:rsidRDefault="005A46D2" w:rsidP="007065C0">
      <w:r>
        <w:rPr>
          <w:rFonts w:hint="eastAsia"/>
        </w:rPr>
        <w:t>【カニュレーション実施場所】</w:t>
      </w:r>
    </w:p>
    <w:p w14:paraId="11559F1F" w14:textId="5BA86BC1" w:rsidR="005A46D2" w:rsidRDefault="005A46D2" w:rsidP="004C1463">
      <w:pPr>
        <w:pStyle w:val="a3"/>
        <w:numPr>
          <w:ilvl w:val="0"/>
          <w:numId w:val="11"/>
        </w:numPr>
        <w:ind w:leftChars="0"/>
      </w:pPr>
      <w:r>
        <w:rPr>
          <w:rFonts w:hint="eastAsia"/>
        </w:rPr>
        <w:t>原則的に</w:t>
      </w:r>
      <w:r w:rsidR="00FC7CF4">
        <w:rPr>
          <w:rFonts w:hint="eastAsia"/>
        </w:rPr>
        <w:t>ICU</w:t>
      </w:r>
      <w:r>
        <w:rPr>
          <w:rFonts w:hint="eastAsia"/>
        </w:rPr>
        <w:t>病室内で実施する</w:t>
      </w:r>
      <w:r w:rsidR="000B5938">
        <w:rPr>
          <w:rFonts w:hint="eastAsia"/>
        </w:rPr>
        <w:t>。</w:t>
      </w:r>
    </w:p>
    <w:p w14:paraId="1CC6178B" w14:textId="77777777" w:rsidR="000B5938" w:rsidRDefault="000B5938" w:rsidP="007065C0"/>
    <w:p w14:paraId="7681FA92" w14:textId="77777777" w:rsidR="00D91C07" w:rsidRDefault="00D91C07" w:rsidP="007065C0">
      <w:r>
        <w:rPr>
          <w:rFonts w:hint="eastAsia"/>
        </w:rPr>
        <w:t>【</w:t>
      </w:r>
      <w:r w:rsidR="001F191A">
        <w:rPr>
          <w:rFonts w:hint="eastAsia"/>
        </w:rPr>
        <w:t>事前</w:t>
      </w:r>
      <w:r>
        <w:rPr>
          <w:rFonts w:hint="eastAsia"/>
        </w:rPr>
        <w:t>準備】</w:t>
      </w:r>
    </w:p>
    <w:p w14:paraId="7376B363" w14:textId="42F6DEDA" w:rsidR="00053709" w:rsidRDefault="00053709" w:rsidP="004C1463">
      <w:pPr>
        <w:pStyle w:val="a3"/>
        <w:numPr>
          <w:ilvl w:val="0"/>
          <w:numId w:val="12"/>
        </w:numPr>
        <w:ind w:leftChars="0"/>
      </w:pPr>
      <w:r>
        <w:rPr>
          <w:rFonts w:hint="eastAsia"/>
        </w:rPr>
        <w:t>既に右内頸静脈にCVCが挿入されている場合は、左内頸静脈からCVCを挿入するか、PICCを確保し、右内頸静脈のCVCを利用して入れ替えを行う</w:t>
      </w:r>
      <w:r w:rsidR="001B65C1">
        <w:rPr>
          <w:rFonts w:hint="eastAsia"/>
        </w:rPr>
        <w:t>（もしくはCVCを抜去して新規に穿刺）</w:t>
      </w:r>
      <w:r>
        <w:rPr>
          <w:rFonts w:hint="eastAsia"/>
        </w:rPr>
        <w:t>。</w:t>
      </w:r>
    </w:p>
    <w:p w14:paraId="2BCCE303" w14:textId="71F9FB49" w:rsidR="001F191A" w:rsidRPr="00D91C07" w:rsidRDefault="00D91C07" w:rsidP="001F191A">
      <w:pPr>
        <w:pStyle w:val="a3"/>
        <w:numPr>
          <w:ilvl w:val="0"/>
          <w:numId w:val="12"/>
        </w:numPr>
        <w:ind w:leftChars="0"/>
      </w:pPr>
      <w:r>
        <w:rPr>
          <w:rFonts w:hint="eastAsia"/>
        </w:rPr>
        <w:t>処置前からポータブルレントゲンのフラットパネルディテクターを敷いておく</w:t>
      </w:r>
      <w:r w:rsidR="001B65C1">
        <w:rPr>
          <w:rFonts w:hint="eastAsia"/>
        </w:rPr>
        <w:t>。</w:t>
      </w:r>
    </w:p>
    <w:p w14:paraId="35EA149B" w14:textId="77777777" w:rsidR="002F3D8C" w:rsidRDefault="002F3D8C" w:rsidP="001F191A"/>
    <w:p w14:paraId="307663D5" w14:textId="13D03767" w:rsidR="001F191A" w:rsidRDefault="001F191A" w:rsidP="001F191A">
      <w:r>
        <w:rPr>
          <w:rFonts w:hint="eastAsia"/>
        </w:rPr>
        <w:t>【プライミング】</w:t>
      </w:r>
    </w:p>
    <w:p w14:paraId="48E0AA29" w14:textId="77777777" w:rsidR="001F191A" w:rsidRDefault="001F191A" w:rsidP="001F191A">
      <w:pPr>
        <w:pStyle w:val="a3"/>
        <w:numPr>
          <w:ilvl w:val="0"/>
          <w:numId w:val="27"/>
        </w:numPr>
        <w:ind w:leftChars="0"/>
      </w:pPr>
      <w:r>
        <w:rPr>
          <w:rFonts w:hint="eastAsia"/>
        </w:rPr>
        <w:t>病室外で完了させておく。</w:t>
      </w:r>
    </w:p>
    <w:p w14:paraId="6DECC12E" w14:textId="77777777" w:rsidR="001F191A" w:rsidRPr="000B5938" w:rsidRDefault="001F191A" w:rsidP="007065C0"/>
    <w:p w14:paraId="2EBBFD32" w14:textId="77777777" w:rsidR="007065C0" w:rsidRDefault="007065C0" w:rsidP="007065C0">
      <w:r>
        <w:rPr>
          <w:rFonts w:hint="eastAsia"/>
        </w:rPr>
        <w:t>【穿刺】</w:t>
      </w:r>
    </w:p>
    <w:p w14:paraId="5D6E588B" w14:textId="5AEB7379" w:rsidR="00D91C07" w:rsidRDefault="00D91C07" w:rsidP="00374BA8">
      <w:pPr>
        <w:pStyle w:val="a3"/>
        <w:numPr>
          <w:ilvl w:val="0"/>
          <w:numId w:val="10"/>
        </w:numPr>
        <w:ind w:leftChars="0"/>
      </w:pPr>
      <w:r>
        <w:rPr>
          <w:rFonts w:hint="eastAsia"/>
        </w:rPr>
        <w:t>穿刺は必ずエコー直視下に行</w:t>
      </w:r>
      <w:r w:rsidR="00374BA8">
        <w:rPr>
          <w:rFonts w:hint="eastAsia"/>
        </w:rPr>
        <w:t>い、</w:t>
      </w:r>
      <w:r w:rsidR="00EF760F">
        <w:rPr>
          <w:rFonts w:hint="eastAsia"/>
        </w:rPr>
        <w:t>対象血管の前壁のみを穿刺する。</w:t>
      </w:r>
    </w:p>
    <w:p w14:paraId="6D47C43B" w14:textId="3EE0FD82" w:rsidR="007065C0" w:rsidRDefault="007065C0" w:rsidP="004C1463">
      <w:pPr>
        <w:pStyle w:val="a3"/>
        <w:numPr>
          <w:ilvl w:val="0"/>
          <w:numId w:val="10"/>
        </w:numPr>
        <w:ind w:leftChars="0"/>
      </w:pPr>
      <w:r>
        <w:rPr>
          <w:rFonts w:hint="eastAsia"/>
        </w:rPr>
        <w:t>血管の走行軸や皮膚から血管までの距離を確認し、30～45度の角度で穿刺する。</w:t>
      </w:r>
    </w:p>
    <w:p w14:paraId="586A28B6" w14:textId="3E4314A9" w:rsidR="00B1586C" w:rsidRDefault="00B1586C" w:rsidP="004C1463">
      <w:pPr>
        <w:pStyle w:val="a3"/>
        <w:numPr>
          <w:ilvl w:val="0"/>
          <w:numId w:val="10"/>
        </w:numPr>
        <w:ind w:leftChars="0"/>
      </w:pPr>
      <w:r>
        <w:rPr>
          <w:rFonts w:hint="eastAsia"/>
        </w:rPr>
        <w:t>ガイドワイヤーが挿入されたらヘパリンを投与しACT≥180秒になっていることを確認する。</w:t>
      </w:r>
    </w:p>
    <w:p w14:paraId="753FEF4F" w14:textId="77777777" w:rsidR="007065C0" w:rsidRPr="00B1586C" w:rsidRDefault="007065C0" w:rsidP="007065C0"/>
    <w:p w14:paraId="30CCAED9" w14:textId="77777777" w:rsidR="007065C0" w:rsidRDefault="007065C0" w:rsidP="007065C0">
      <w:r>
        <w:rPr>
          <w:rFonts w:hint="eastAsia"/>
        </w:rPr>
        <w:t>【ガイドワイヤー先端位置確認】</w:t>
      </w:r>
    </w:p>
    <w:p w14:paraId="375C8C21" w14:textId="77777777" w:rsidR="00053709" w:rsidRDefault="00053709" w:rsidP="004C1463">
      <w:pPr>
        <w:pStyle w:val="a3"/>
        <w:numPr>
          <w:ilvl w:val="0"/>
          <w:numId w:val="9"/>
        </w:numPr>
        <w:ind w:leftChars="0"/>
      </w:pPr>
      <w:r>
        <w:rPr>
          <w:rFonts w:hint="eastAsia"/>
        </w:rPr>
        <w:t>脱血</w:t>
      </w:r>
      <w:r w:rsidR="00755D8E">
        <w:rPr>
          <w:rFonts w:hint="eastAsia"/>
        </w:rPr>
        <w:t>カニューラ用</w:t>
      </w:r>
      <w:r w:rsidR="007065C0">
        <w:rPr>
          <w:rFonts w:hint="eastAsia"/>
        </w:rPr>
        <w:t>ガイドワイヤー</w:t>
      </w:r>
      <w:r w:rsidR="001F191A">
        <w:rPr>
          <w:rFonts w:hint="eastAsia"/>
        </w:rPr>
        <w:t>の位置確認には</w:t>
      </w:r>
      <w:r w:rsidR="007065C0">
        <w:rPr>
          <w:rFonts w:hint="eastAsia"/>
        </w:rPr>
        <w:t>、エコー</w:t>
      </w:r>
      <w:r>
        <w:rPr>
          <w:rFonts w:hint="eastAsia"/>
        </w:rPr>
        <w:t>とX線</w:t>
      </w:r>
      <w:r w:rsidR="007065C0">
        <w:rPr>
          <w:rFonts w:hint="eastAsia"/>
        </w:rPr>
        <w:t>を利用</w:t>
      </w:r>
      <w:r w:rsidR="001F191A">
        <w:rPr>
          <w:rFonts w:hint="eastAsia"/>
        </w:rPr>
        <w:t>する。</w:t>
      </w:r>
    </w:p>
    <w:p w14:paraId="7478AAE6" w14:textId="19B563E2" w:rsidR="00053709" w:rsidRDefault="00053709" w:rsidP="004C1463">
      <w:pPr>
        <w:pStyle w:val="a3"/>
        <w:numPr>
          <w:ilvl w:val="0"/>
          <w:numId w:val="9"/>
        </w:numPr>
        <w:ind w:leftChars="0"/>
      </w:pPr>
      <w:r>
        <w:rPr>
          <w:rFonts w:hint="eastAsia"/>
        </w:rPr>
        <w:lastRenderedPageBreak/>
        <w:t>セクター</w:t>
      </w:r>
      <w:r w:rsidR="001B65C1">
        <w:rPr>
          <w:rFonts w:hint="eastAsia"/>
        </w:rPr>
        <w:t xml:space="preserve"> </w:t>
      </w:r>
      <w:r w:rsidR="001B65C1">
        <w:t xml:space="preserve">or </w:t>
      </w:r>
      <w:r w:rsidR="001B65C1">
        <w:rPr>
          <w:rFonts w:hint="eastAsia"/>
        </w:rPr>
        <w:t>コンベックス</w:t>
      </w:r>
      <w:r>
        <w:rPr>
          <w:rFonts w:hint="eastAsia"/>
        </w:rPr>
        <w:t>プローブを用いて、</w:t>
      </w:r>
      <w:r w:rsidR="007065C0">
        <w:rPr>
          <w:rFonts w:hint="eastAsia"/>
        </w:rPr>
        <w:t>ガイドワイヤーが</w:t>
      </w:r>
      <w:r w:rsidR="001F191A">
        <w:rPr>
          <w:rFonts w:hint="eastAsia"/>
        </w:rPr>
        <w:t>IVC</w:t>
      </w:r>
      <w:r w:rsidR="007065C0">
        <w:rPr>
          <w:rFonts w:hint="eastAsia"/>
        </w:rPr>
        <w:t>を超えたことを視認する</w:t>
      </w:r>
      <w:r>
        <w:rPr>
          <w:rFonts w:hint="eastAsia"/>
        </w:rPr>
        <w:t>。</w:t>
      </w:r>
    </w:p>
    <w:p w14:paraId="54411C62" w14:textId="3BD632FF" w:rsidR="007065C0" w:rsidRDefault="007065C0" w:rsidP="004C1463">
      <w:pPr>
        <w:pStyle w:val="a3"/>
        <w:numPr>
          <w:ilvl w:val="0"/>
          <w:numId w:val="9"/>
        </w:numPr>
        <w:ind w:leftChars="0"/>
      </w:pPr>
      <w:r>
        <w:rPr>
          <w:rFonts w:hint="eastAsia"/>
        </w:rPr>
        <w:t>経皮的エコーではガイドワイヤーが上大静脈方向に挿入されているのか、右房や右室で周回しているのか確認することは困難であ</w:t>
      </w:r>
      <w:r w:rsidR="008144F0">
        <w:rPr>
          <w:rFonts w:hint="eastAsia"/>
        </w:rPr>
        <w:t>り、</w:t>
      </w:r>
      <w:r w:rsidR="00053709">
        <w:rPr>
          <w:rFonts w:hint="eastAsia"/>
        </w:rPr>
        <w:t>X線でも確認するのが望ましい。</w:t>
      </w:r>
    </w:p>
    <w:p w14:paraId="60EACBEB" w14:textId="77777777" w:rsidR="00053709" w:rsidRPr="008144F0" w:rsidRDefault="00053709" w:rsidP="00053709"/>
    <w:p w14:paraId="2A9DDAED" w14:textId="77777777" w:rsidR="007065C0" w:rsidRDefault="007065C0" w:rsidP="007065C0">
      <w:r>
        <w:rPr>
          <w:rFonts w:hint="eastAsia"/>
        </w:rPr>
        <w:t>【ガイドワイヤーの種類とダイレーション】</w:t>
      </w:r>
    </w:p>
    <w:p w14:paraId="04E486CD" w14:textId="3B5D283F" w:rsidR="00053709" w:rsidRDefault="007065C0" w:rsidP="004C1463">
      <w:pPr>
        <w:pStyle w:val="a3"/>
        <w:numPr>
          <w:ilvl w:val="0"/>
          <w:numId w:val="8"/>
        </w:numPr>
        <w:ind w:leftChars="0"/>
      </w:pPr>
      <w:r>
        <w:rPr>
          <w:rFonts w:hint="eastAsia"/>
        </w:rPr>
        <w:t>ガイドワイヤーの先端形状、素材、強度</w:t>
      </w:r>
      <w:r w:rsidR="00D824D3">
        <w:rPr>
          <w:rFonts w:hint="eastAsia"/>
        </w:rPr>
        <w:t>を把握しておく。</w:t>
      </w:r>
      <w:r>
        <w:rPr>
          <w:rFonts w:hint="eastAsia"/>
        </w:rPr>
        <w:t>先端形状はJ型のガイドワイヤーを使用する。</w:t>
      </w:r>
    </w:p>
    <w:p w14:paraId="4E140BA3" w14:textId="0CF39089" w:rsidR="007065C0" w:rsidRDefault="007065C0" w:rsidP="004C1463">
      <w:pPr>
        <w:pStyle w:val="a3"/>
        <w:numPr>
          <w:ilvl w:val="0"/>
          <w:numId w:val="8"/>
        </w:numPr>
        <w:ind w:leftChars="0"/>
      </w:pPr>
      <w:r>
        <w:rPr>
          <w:rFonts w:hint="eastAsia"/>
        </w:rPr>
        <w:t>ダイレーター挿入の際にはアシスタントがガイドワイヤーの緊張度を保ちながらしっかりと保持し、ダイレーターが挿入されたらガイドワイヤーを</w:t>
      </w:r>
      <w:r w:rsidR="003311A6">
        <w:rPr>
          <w:rFonts w:hint="eastAsia"/>
        </w:rPr>
        <w:t>出し入れ</w:t>
      </w:r>
      <w:r>
        <w:rPr>
          <w:rFonts w:hint="eastAsia"/>
        </w:rPr>
        <w:t>させてキンクが無いことを確認する。</w:t>
      </w:r>
      <w:r w:rsidR="001B65C1">
        <w:rPr>
          <w:rFonts w:hint="eastAsia"/>
        </w:rPr>
        <w:t>柔軟な</w:t>
      </w:r>
      <w:r>
        <w:rPr>
          <w:rFonts w:hint="eastAsia"/>
        </w:rPr>
        <w:t>スプリングワイヤーを使用する際には、無理にダイレーターを押し込むとキンクや皮下迷入を来たしうるので細心の注意を払う。</w:t>
      </w:r>
    </w:p>
    <w:p w14:paraId="720F49A6" w14:textId="683CB49B" w:rsidR="003311A6" w:rsidRDefault="00D824D3" w:rsidP="00B1586C">
      <w:pPr>
        <w:pStyle w:val="a3"/>
        <w:numPr>
          <w:ilvl w:val="0"/>
          <w:numId w:val="8"/>
        </w:numPr>
        <w:ind w:leftChars="0"/>
      </w:pPr>
      <w:r>
        <w:rPr>
          <w:rFonts w:hint="eastAsia"/>
        </w:rPr>
        <w:t>ダイレーターによる拡張が不十分なばあいは、</w:t>
      </w:r>
      <w:r w:rsidR="00B1586C">
        <w:rPr>
          <w:rFonts w:hint="eastAsia"/>
        </w:rPr>
        <w:t>①皮膚・皮下をメスで</w:t>
      </w:r>
      <w:r w:rsidR="00E45C98">
        <w:rPr>
          <w:rFonts w:hint="eastAsia"/>
        </w:rPr>
        <w:t>適切</w:t>
      </w:r>
      <w:r w:rsidR="00B1586C">
        <w:rPr>
          <w:rFonts w:hint="eastAsia"/>
        </w:rPr>
        <w:t>にカットする、②皮下をモスキートペアンで拡張する、③</w:t>
      </w:r>
      <w:r w:rsidR="008144F0">
        <w:rPr>
          <w:rFonts w:hint="eastAsia"/>
        </w:rPr>
        <w:t>カニューラの内筒でダイレーションを行う</w:t>
      </w:r>
      <w:r w:rsidR="00B1586C">
        <w:rPr>
          <w:rFonts w:hint="eastAsia"/>
        </w:rPr>
        <w:t>、などの工夫が必要になる</w:t>
      </w:r>
      <w:r w:rsidR="003311A6">
        <w:rPr>
          <w:rFonts w:hint="eastAsia"/>
        </w:rPr>
        <w:t>。</w:t>
      </w:r>
    </w:p>
    <w:p w14:paraId="46225C58" w14:textId="77777777" w:rsidR="00B1586C" w:rsidRPr="00D824D3" w:rsidRDefault="00B1586C" w:rsidP="001A1388"/>
    <w:p w14:paraId="0313535A" w14:textId="7E0FC7CA" w:rsidR="004C1463" w:rsidRDefault="004C1463" w:rsidP="001A1388">
      <w:r>
        <w:rPr>
          <w:rFonts w:hint="eastAsia"/>
        </w:rPr>
        <w:t>【カニューラ挿入</w:t>
      </w:r>
      <w:r w:rsidR="00E45C98">
        <w:rPr>
          <w:rFonts w:hint="eastAsia"/>
        </w:rPr>
        <w:t>と先端位置の調整</w:t>
      </w:r>
      <w:r>
        <w:rPr>
          <w:rFonts w:hint="eastAsia"/>
        </w:rPr>
        <w:t>】</w:t>
      </w:r>
    </w:p>
    <w:p w14:paraId="66A80CC4" w14:textId="2820C7B9" w:rsidR="004C1463" w:rsidRDefault="004C1463" w:rsidP="004C1463">
      <w:pPr>
        <w:pStyle w:val="a3"/>
        <w:numPr>
          <w:ilvl w:val="0"/>
          <w:numId w:val="13"/>
        </w:numPr>
        <w:ind w:leftChars="0"/>
      </w:pPr>
      <w:r>
        <w:rPr>
          <w:rFonts w:hint="eastAsia"/>
        </w:rPr>
        <w:t>脱血カニューラの先端位置は、</w:t>
      </w:r>
      <w:r w:rsidR="00B1586C">
        <w:rPr>
          <w:rFonts w:hint="eastAsia"/>
        </w:rPr>
        <w:t>十分に</w:t>
      </w:r>
      <w:r>
        <w:rPr>
          <w:rFonts w:hint="eastAsia"/>
        </w:rPr>
        <w:t>右房内</w:t>
      </w:r>
      <w:r w:rsidR="00B1586C">
        <w:rPr>
          <w:rFonts w:hint="eastAsia"/>
        </w:rPr>
        <w:t>に入るように</w:t>
      </w:r>
      <w:r>
        <w:rPr>
          <w:rFonts w:hint="eastAsia"/>
        </w:rPr>
        <w:t>挿入する。</w:t>
      </w:r>
    </w:p>
    <w:p w14:paraId="57FEA91F" w14:textId="6FAF2D0A" w:rsidR="00112979" w:rsidRDefault="004C1463" w:rsidP="001B6542">
      <w:pPr>
        <w:pStyle w:val="a3"/>
        <w:numPr>
          <w:ilvl w:val="0"/>
          <w:numId w:val="13"/>
        </w:numPr>
        <w:ind w:leftChars="0"/>
      </w:pPr>
      <w:r>
        <w:rPr>
          <w:rFonts w:hint="eastAsia"/>
        </w:rPr>
        <w:t>ECMO開始</w:t>
      </w:r>
      <w:r w:rsidR="00E45C98">
        <w:rPr>
          <w:rFonts w:hint="eastAsia"/>
        </w:rPr>
        <w:t>後の</w:t>
      </w:r>
      <w:r>
        <w:rPr>
          <w:rFonts w:hint="eastAsia"/>
        </w:rPr>
        <w:t>超肺保護換気に</w:t>
      </w:r>
      <w:r w:rsidR="00E45C98">
        <w:rPr>
          <w:rFonts w:hint="eastAsia"/>
        </w:rPr>
        <w:t>より</w:t>
      </w:r>
      <w:r>
        <w:rPr>
          <w:rFonts w:hint="eastAsia"/>
        </w:rPr>
        <w:t>肺が縮小</w:t>
      </w:r>
      <w:r w:rsidR="00E45C98">
        <w:rPr>
          <w:rFonts w:hint="eastAsia"/>
        </w:rPr>
        <w:t>、</w:t>
      </w:r>
      <w:r>
        <w:rPr>
          <w:rFonts w:hint="eastAsia"/>
        </w:rPr>
        <w:t>横隔膜が挙上し</w:t>
      </w:r>
      <w:r w:rsidR="005712CA">
        <w:rPr>
          <w:rFonts w:hint="eastAsia"/>
        </w:rPr>
        <w:t>、</w:t>
      </w:r>
      <w:r w:rsidR="001B6542">
        <w:rPr>
          <w:rFonts w:hint="eastAsia"/>
        </w:rPr>
        <w:t>先端位置が</w:t>
      </w:r>
      <w:r w:rsidR="008D50FD">
        <w:rPr>
          <w:rFonts w:hint="eastAsia"/>
        </w:rPr>
        <w:t>RAよりも遠位に</w:t>
      </w:r>
      <w:r>
        <w:rPr>
          <w:rFonts w:hint="eastAsia"/>
        </w:rPr>
        <w:t>なることがある。予め深めに挿入してお</w:t>
      </w:r>
      <w:r w:rsidR="005712CA">
        <w:rPr>
          <w:rFonts w:hint="eastAsia"/>
        </w:rPr>
        <w:t>き、後で</w:t>
      </w:r>
      <w:r w:rsidR="00F51193">
        <w:rPr>
          <w:rFonts w:hint="eastAsia"/>
        </w:rPr>
        <w:t>挿入長を</w:t>
      </w:r>
      <w:r w:rsidR="005712CA">
        <w:rPr>
          <w:rFonts w:hint="eastAsia"/>
        </w:rPr>
        <w:t>調整する</w:t>
      </w:r>
      <w:r>
        <w:rPr>
          <w:rFonts w:hint="eastAsia"/>
        </w:rPr>
        <w:t>。</w:t>
      </w:r>
    </w:p>
    <w:p w14:paraId="3CAC8C35" w14:textId="2462ED3C" w:rsidR="00BA24F5" w:rsidRDefault="00BA24F5" w:rsidP="00112979">
      <w:pPr>
        <w:pStyle w:val="a3"/>
        <w:numPr>
          <w:ilvl w:val="0"/>
          <w:numId w:val="13"/>
        </w:numPr>
        <w:ind w:leftChars="0"/>
      </w:pPr>
      <w:r>
        <w:rPr>
          <w:rFonts w:hint="eastAsia"/>
        </w:rPr>
        <w:t>最終位置が決定したら絹糸で固定する。</w:t>
      </w:r>
    </w:p>
    <w:p w14:paraId="428BB328" w14:textId="77777777" w:rsidR="00112979" w:rsidRPr="00D32E88" w:rsidRDefault="00112979" w:rsidP="00112979"/>
    <w:p w14:paraId="2D080F1E" w14:textId="0A461D5C" w:rsidR="008F155E" w:rsidRDefault="001B6542" w:rsidP="00B1586C">
      <w:r>
        <w:rPr>
          <w:rFonts w:hint="eastAsia"/>
        </w:rPr>
        <w:t>【接続</w:t>
      </w:r>
      <w:r w:rsidR="00051974">
        <w:rPr>
          <w:rFonts w:hint="eastAsia"/>
        </w:rPr>
        <w:t>～ポンプオン</w:t>
      </w:r>
      <w:r>
        <w:rPr>
          <w:rFonts w:hint="eastAsia"/>
        </w:rPr>
        <w:t>】</w:t>
      </w:r>
    </w:p>
    <w:p w14:paraId="2938AFB7" w14:textId="7131BCA2" w:rsidR="009B4025" w:rsidRDefault="002F3D8C" w:rsidP="009B4025">
      <w:pPr>
        <w:pStyle w:val="a3"/>
        <w:numPr>
          <w:ilvl w:val="0"/>
          <w:numId w:val="14"/>
        </w:numPr>
        <w:ind w:leftChars="0"/>
      </w:pPr>
      <w:r>
        <w:rPr>
          <w:rFonts w:hint="eastAsia"/>
        </w:rPr>
        <w:t>適宜、管理しやすいようにコネクタとチューブを用いて</w:t>
      </w:r>
      <w:r w:rsidR="009B4025">
        <w:rPr>
          <w:rFonts w:hint="eastAsia"/>
        </w:rPr>
        <w:t>回路を延長</w:t>
      </w:r>
      <w:r>
        <w:rPr>
          <w:rFonts w:hint="eastAsia"/>
        </w:rPr>
        <w:t>する。</w:t>
      </w:r>
    </w:p>
    <w:p w14:paraId="39FB5A29" w14:textId="57EB21B8" w:rsidR="00051974" w:rsidRDefault="00051974" w:rsidP="00051974">
      <w:pPr>
        <w:pStyle w:val="a3"/>
        <w:numPr>
          <w:ilvl w:val="0"/>
          <w:numId w:val="14"/>
        </w:numPr>
        <w:ind w:leftChars="0"/>
      </w:pPr>
      <w:r>
        <w:rPr>
          <w:rFonts w:hint="eastAsia"/>
        </w:rPr>
        <w:t>送血側、脱血側ともに型のごとく接続</w:t>
      </w:r>
      <w:r w:rsidR="00B1586C">
        <w:rPr>
          <w:rFonts w:hint="eastAsia"/>
        </w:rPr>
        <w:t>と</w:t>
      </w:r>
      <w:r>
        <w:rPr>
          <w:rFonts w:hint="eastAsia"/>
        </w:rPr>
        <w:t>エア抜きを行う。</w:t>
      </w:r>
    </w:p>
    <w:p w14:paraId="00D3EADE" w14:textId="1DCA2C37" w:rsidR="00051974" w:rsidRDefault="00051974" w:rsidP="00D824D3">
      <w:pPr>
        <w:pStyle w:val="a3"/>
        <w:numPr>
          <w:ilvl w:val="0"/>
          <w:numId w:val="14"/>
        </w:numPr>
        <w:ind w:leftChars="0"/>
      </w:pPr>
      <w:r>
        <w:rPr>
          <w:rFonts w:hint="eastAsia"/>
        </w:rPr>
        <w:t>全ての鉗子をアンクランプし、ECMOを開始する。血流量は</w:t>
      </w:r>
      <w:r w:rsidR="00374BA8">
        <w:rPr>
          <w:rFonts w:hint="eastAsia"/>
        </w:rPr>
        <w:t>体格</w:t>
      </w:r>
      <w:r>
        <w:rPr>
          <w:rFonts w:hint="eastAsia"/>
        </w:rPr>
        <w:t>によるが、4Lを標準開始流量とする。ポンプオン後に超肺保護換気設定にする。</w:t>
      </w:r>
    </w:p>
    <w:p w14:paraId="700EF984" w14:textId="77777777" w:rsidR="00D824D3" w:rsidRDefault="00D824D3" w:rsidP="00D824D3"/>
    <w:p w14:paraId="203F4C49" w14:textId="77777777" w:rsidR="00A42F29" w:rsidRPr="00F02A25" w:rsidRDefault="00A42F29" w:rsidP="00A42F29">
      <w:pPr>
        <w:pStyle w:val="a3"/>
        <w:numPr>
          <w:ilvl w:val="0"/>
          <w:numId w:val="33"/>
        </w:numPr>
        <w:ind w:leftChars="0"/>
        <w:rPr>
          <w:b/>
          <w:bCs/>
          <w:sz w:val="22"/>
          <w:szCs w:val="24"/>
        </w:rPr>
      </w:pPr>
      <w:r w:rsidRPr="00F02A25">
        <w:rPr>
          <w:rFonts w:hint="eastAsia"/>
          <w:b/>
          <w:bCs/>
          <w:sz w:val="22"/>
          <w:szCs w:val="24"/>
        </w:rPr>
        <w:t>管理指標</w:t>
      </w:r>
    </w:p>
    <w:p w14:paraId="0852E959" w14:textId="77777777" w:rsidR="00282356" w:rsidRDefault="00DD62E4" w:rsidP="00DD62E4">
      <w:r>
        <w:rPr>
          <w:rFonts w:hint="eastAsia"/>
        </w:rPr>
        <w:t>【</w:t>
      </w:r>
      <w:r w:rsidR="00282356">
        <w:rPr>
          <w:rFonts w:hint="eastAsia"/>
        </w:rPr>
        <w:t>圧の指標</w:t>
      </w:r>
      <w:r>
        <w:rPr>
          <w:rFonts w:hint="eastAsia"/>
        </w:rPr>
        <w:t>】</w:t>
      </w:r>
    </w:p>
    <w:p w14:paraId="6FCEBE2A" w14:textId="217C6ABE" w:rsidR="00282356" w:rsidRDefault="00B33629" w:rsidP="00DD62E4">
      <w:pPr>
        <w:pStyle w:val="a3"/>
        <w:numPr>
          <w:ilvl w:val="0"/>
          <w:numId w:val="29"/>
        </w:numPr>
        <w:ind w:leftChars="0"/>
      </w:pPr>
      <w:r>
        <w:rPr>
          <w:rFonts w:hint="eastAsia"/>
        </w:rPr>
        <w:t>ポンプ前（脱血圧）　＞　－50</w:t>
      </w:r>
    </w:p>
    <w:p w14:paraId="6962525B" w14:textId="56B2519F" w:rsidR="00B33629" w:rsidRDefault="005D2B22" w:rsidP="00DD62E4">
      <w:pPr>
        <w:pStyle w:val="a3"/>
        <w:numPr>
          <w:ilvl w:val="0"/>
          <w:numId w:val="29"/>
        </w:numPr>
        <w:ind w:leftChars="0"/>
      </w:pPr>
      <w:r>
        <w:rPr>
          <w:rFonts w:hint="eastAsia"/>
        </w:rPr>
        <w:t>人工</w:t>
      </w:r>
      <w:r w:rsidR="00B33629">
        <w:rPr>
          <w:rFonts w:hint="eastAsia"/>
        </w:rPr>
        <w:t>肺前圧＜300</w:t>
      </w:r>
    </w:p>
    <w:p w14:paraId="7BFE6C0F" w14:textId="660DF7E9" w:rsidR="003D3C8C" w:rsidRDefault="005D2B22" w:rsidP="003D3C8C">
      <w:pPr>
        <w:pStyle w:val="a3"/>
        <w:numPr>
          <w:ilvl w:val="0"/>
          <w:numId w:val="29"/>
        </w:numPr>
        <w:ind w:leftChars="0"/>
      </w:pPr>
      <w:r>
        <w:rPr>
          <w:rFonts w:hint="eastAsia"/>
        </w:rPr>
        <w:t>人工</w:t>
      </w:r>
      <w:r w:rsidR="00B33629">
        <w:rPr>
          <w:rFonts w:hint="eastAsia"/>
        </w:rPr>
        <w:t>肺</w:t>
      </w:r>
      <w:r>
        <w:rPr>
          <w:rFonts w:hint="eastAsia"/>
        </w:rPr>
        <w:t>前後圧較差</w:t>
      </w:r>
      <w:r w:rsidR="00D331EB">
        <w:rPr>
          <w:rFonts w:hint="eastAsia"/>
        </w:rPr>
        <w:t>（人工肺による圧損失）</w:t>
      </w:r>
      <w:r>
        <w:rPr>
          <w:rFonts w:hint="eastAsia"/>
        </w:rPr>
        <w:t>＜50～60</w:t>
      </w:r>
      <w:r w:rsidR="003D3C8C">
        <w:rPr>
          <w:rFonts w:hint="eastAsia"/>
        </w:rPr>
        <w:t>（フローに依存する）</w:t>
      </w:r>
    </w:p>
    <w:p w14:paraId="42898E71" w14:textId="77777777" w:rsidR="00862BBB" w:rsidRPr="00E250DF" w:rsidRDefault="00862BBB" w:rsidP="00112979"/>
    <w:p w14:paraId="322A7020" w14:textId="77777777" w:rsidR="00BD2B4A" w:rsidRDefault="00BD2B4A" w:rsidP="00BD2B4A">
      <w:r>
        <w:rPr>
          <w:rFonts w:hint="eastAsia"/>
        </w:rPr>
        <w:t>【抗凝固療法と出血・血栓性合併症】</w:t>
      </w:r>
    </w:p>
    <w:p w14:paraId="211C44C2" w14:textId="77777777" w:rsidR="00BD2B4A" w:rsidRDefault="00BD2B4A" w:rsidP="00BD2B4A">
      <w:pPr>
        <w:pStyle w:val="a3"/>
        <w:numPr>
          <w:ilvl w:val="0"/>
          <w:numId w:val="25"/>
        </w:numPr>
        <w:ind w:leftChars="0"/>
      </w:pPr>
      <w:r>
        <w:lastRenderedPageBreak/>
        <w:t>ECMO中は、血小板や凝固因子を一定以上に維持しておく</w:t>
      </w:r>
    </w:p>
    <w:p w14:paraId="548684BE" w14:textId="77777777" w:rsidR="00BD2B4A" w:rsidRDefault="00BD2B4A" w:rsidP="00BD2B4A">
      <w:pPr>
        <w:pStyle w:val="a3"/>
        <w:numPr>
          <w:ilvl w:val="1"/>
          <w:numId w:val="25"/>
        </w:numPr>
        <w:ind w:leftChars="0"/>
      </w:pPr>
      <w:r>
        <w:t>血小板</w:t>
      </w:r>
      <w:r>
        <w:rPr>
          <w:rFonts w:hint="eastAsia"/>
        </w:rPr>
        <w:t xml:space="preserve">　</w:t>
      </w:r>
      <w:r>
        <w:t>5万以上</w:t>
      </w:r>
    </w:p>
    <w:p w14:paraId="479F44B0" w14:textId="0225C9F5" w:rsidR="00BD2B4A" w:rsidRDefault="00BD2B4A" w:rsidP="00BD2B4A">
      <w:pPr>
        <w:pStyle w:val="a3"/>
        <w:numPr>
          <w:ilvl w:val="1"/>
          <w:numId w:val="25"/>
        </w:numPr>
        <w:ind w:leftChars="0"/>
      </w:pPr>
      <w:r>
        <w:t>フィブリノゲン</w:t>
      </w:r>
      <w:r w:rsidR="00B1586C">
        <w:rPr>
          <w:rFonts w:hint="eastAsia"/>
        </w:rPr>
        <w:t>＞150</w:t>
      </w:r>
      <w:r>
        <w:t>mg/dL</w:t>
      </w:r>
    </w:p>
    <w:p w14:paraId="7EC16775" w14:textId="11303014" w:rsidR="006668F6" w:rsidRDefault="006668F6" w:rsidP="00BD2B4A">
      <w:pPr>
        <w:pStyle w:val="a3"/>
        <w:numPr>
          <w:ilvl w:val="1"/>
          <w:numId w:val="25"/>
        </w:numPr>
        <w:ind w:leftChars="0"/>
      </w:pPr>
      <w:r>
        <w:rPr>
          <w:rFonts w:hint="eastAsia"/>
        </w:rPr>
        <w:t>Hb＞8</w:t>
      </w:r>
      <w:r w:rsidR="00F06E36">
        <w:rPr>
          <w:rFonts w:hint="eastAsia"/>
        </w:rPr>
        <w:t>~10</w:t>
      </w:r>
      <w:r>
        <w:rPr>
          <w:rFonts w:hint="eastAsia"/>
        </w:rPr>
        <w:t>g/dL</w:t>
      </w:r>
    </w:p>
    <w:p w14:paraId="5B1D5A90" w14:textId="75FB0C15" w:rsidR="00BD2B4A" w:rsidRDefault="00BD2B4A" w:rsidP="00BD2B4A">
      <w:pPr>
        <w:pStyle w:val="a3"/>
        <w:numPr>
          <w:ilvl w:val="0"/>
          <w:numId w:val="25"/>
        </w:numPr>
        <w:ind w:leftChars="0"/>
      </w:pPr>
      <w:r>
        <w:t>抗凝固の状態はAPTT 1.5</w:t>
      </w:r>
      <w:r w:rsidR="005712CA">
        <w:rPr>
          <w:rFonts w:hint="eastAsia"/>
        </w:rPr>
        <w:t>～2</w:t>
      </w:r>
      <w:r>
        <w:t>倍</w:t>
      </w:r>
      <w:r>
        <w:rPr>
          <w:rFonts w:hint="eastAsia"/>
        </w:rPr>
        <w:t>程度</w:t>
      </w:r>
      <w:r>
        <w:t>となるようにヘパリンを用いる。</w:t>
      </w:r>
    </w:p>
    <w:p w14:paraId="0F6BBF6D" w14:textId="77777777" w:rsidR="00BD2B4A" w:rsidRDefault="00BD2B4A" w:rsidP="00BD2B4A">
      <w:pPr>
        <w:pStyle w:val="a3"/>
        <w:numPr>
          <w:ilvl w:val="0"/>
          <w:numId w:val="25"/>
        </w:numPr>
        <w:ind w:leftChars="0"/>
      </w:pPr>
      <w:r>
        <w:t>Dダイ</w:t>
      </w:r>
      <w:r>
        <w:rPr>
          <w:rFonts w:hint="eastAsia"/>
        </w:rPr>
        <w:t>マーが</w:t>
      </w:r>
      <w:r>
        <w:t>4-5日目以降に急激に上昇し、血小板数の急速な減少と血栓傾向を呈する場合には、</w:t>
      </w:r>
      <w:r>
        <w:rPr>
          <w:rFonts w:hint="eastAsia"/>
        </w:rPr>
        <w:t>ヘパリン起因性血小板減少症</w:t>
      </w:r>
      <w:r>
        <w:t>HIT</w:t>
      </w:r>
      <w:r>
        <w:rPr>
          <w:rFonts w:hint="eastAsia"/>
        </w:rPr>
        <w:t>を疑う。</w:t>
      </w:r>
    </w:p>
    <w:p w14:paraId="339B79A3" w14:textId="6DB97421" w:rsidR="00F201BE" w:rsidRDefault="00BD2B4A" w:rsidP="00F201BE">
      <w:pPr>
        <w:pStyle w:val="a3"/>
        <w:numPr>
          <w:ilvl w:val="0"/>
          <w:numId w:val="25"/>
        </w:numPr>
        <w:ind w:leftChars="0"/>
      </w:pPr>
      <w:r>
        <w:rPr>
          <w:rFonts w:hint="eastAsia"/>
        </w:rPr>
        <w:t>HITを</w:t>
      </w:r>
      <w:r>
        <w:t>強く疑う場合には</w:t>
      </w:r>
      <w:r>
        <w:rPr>
          <w:rFonts w:hint="eastAsia"/>
        </w:rPr>
        <w:t>ヘパリンの使用を中断し、</w:t>
      </w:r>
      <w:r>
        <w:t>抗凝固薬をアルガトロバン</w:t>
      </w:r>
      <w:r w:rsidR="001B4EFC">
        <w:rPr>
          <w:rFonts w:hint="eastAsia"/>
        </w:rPr>
        <w:t>（o</w:t>
      </w:r>
      <w:r w:rsidR="001B4EFC">
        <w:t xml:space="preserve">r </w:t>
      </w:r>
      <w:r w:rsidR="009610AF">
        <w:rPr>
          <w:rFonts w:hint="eastAsia"/>
        </w:rPr>
        <w:t>ナファモスタット</w:t>
      </w:r>
      <w:r w:rsidR="001B4EFC">
        <w:rPr>
          <w:rFonts w:hint="eastAsia"/>
        </w:rPr>
        <w:t>）</w:t>
      </w:r>
      <w:r>
        <w:t>に変更する</w:t>
      </w:r>
      <w:r>
        <w:rPr>
          <w:rFonts w:hint="eastAsia"/>
        </w:rPr>
        <w:t>必要があるが、安易にHITと決めつけずに、他の要因も十分に検索する。</w:t>
      </w:r>
      <w:r w:rsidR="00F201BE">
        <w:rPr>
          <w:rFonts w:hint="eastAsia"/>
        </w:rPr>
        <w:t>H</w:t>
      </w:r>
      <w:r w:rsidR="00F201BE">
        <w:t>IT</w:t>
      </w:r>
      <w:r w:rsidR="00F201BE">
        <w:rPr>
          <w:rFonts w:hint="eastAsia"/>
        </w:rPr>
        <w:t>抗体陽性＝臨床的なHITではないことに注意。</w:t>
      </w:r>
    </w:p>
    <w:p w14:paraId="6E962F2A" w14:textId="63E56BB0" w:rsidR="00BD2B4A" w:rsidRDefault="00BD2B4A" w:rsidP="00BD2B4A">
      <w:pPr>
        <w:pStyle w:val="a3"/>
        <w:numPr>
          <w:ilvl w:val="0"/>
          <w:numId w:val="25"/>
        </w:numPr>
        <w:ind w:leftChars="0"/>
      </w:pPr>
      <w:r>
        <w:rPr>
          <w:rFonts w:hint="eastAsia"/>
        </w:rPr>
        <w:t>出血性合併症を来した場合は、ヘパリン減量もしくは中止、血小板輸血</w:t>
      </w:r>
      <w:r>
        <w:t>、凝固因子補充を行う。</w:t>
      </w:r>
      <w:r>
        <w:rPr>
          <w:rFonts w:hint="eastAsia"/>
        </w:rPr>
        <w:t>3L/分以上のフローが取れていれば、ヘパリン</w:t>
      </w:r>
      <w:r w:rsidR="00F50294">
        <w:rPr>
          <w:rFonts w:hint="eastAsia"/>
        </w:rPr>
        <w:t>を中止しても</w:t>
      </w:r>
      <w:r w:rsidR="00B64590">
        <w:rPr>
          <w:rFonts w:hint="eastAsia"/>
        </w:rPr>
        <w:t>ECMO</w:t>
      </w:r>
      <w:r w:rsidR="00F50294">
        <w:rPr>
          <w:rFonts w:hint="eastAsia"/>
        </w:rPr>
        <w:t>回路内</w:t>
      </w:r>
      <w:r w:rsidR="00B64590">
        <w:rPr>
          <w:rFonts w:hint="eastAsia"/>
        </w:rPr>
        <w:t>の</w:t>
      </w:r>
      <w:r w:rsidR="00F50294">
        <w:rPr>
          <w:rFonts w:hint="eastAsia"/>
        </w:rPr>
        <w:t>血栓</w:t>
      </w:r>
      <w:r w:rsidR="00B64590">
        <w:rPr>
          <w:rFonts w:hint="eastAsia"/>
        </w:rPr>
        <w:t>発生</w:t>
      </w:r>
      <w:r w:rsidR="00F50294">
        <w:rPr>
          <w:rFonts w:hint="eastAsia"/>
        </w:rPr>
        <w:t>のリスクは</w:t>
      </w:r>
      <w:r w:rsidR="00B1586C">
        <w:rPr>
          <w:rFonts w:hint="eastAsia"/>
        </w:rPr>
        <w:t>決して高くない</w:t>
      </w:r>
      <w:r>
        <w:rPr>
          <w:rFonts w:hint="eastAsia"/>
        </w:rPr>
        <w:t>。</w:t>
      </w:r>
    </w:p>
    <w:p w14:paraId="129C4D01" w14:textId="77777777" w:rsidR="00BD2B4A" w:rsidRDefault="00BD2B4A" w:rsidP="00BD2B4A">
      <w:pPr>
        <w:pStyle w:val="a3"/>
        <w:numPr>
          <w:ilvl w:val="0"/>
          <w:numId w:val="25"/>
        </w:numPr>
        <w:ind w:leftChars="0"/>
      </w:pPr>
      <w:r>
        <w:t>止血操作が可能な部位からの活動性出血であれば止血治療を行う。</w:t>
      </w:r>
    </w:p>
    <w:p w14:paraId="4E5134BD" w14:textId="77777777" w:rsidR="00BD2B4A" w:rsidRDefault="00BD2B4A" w:rsidP="00BD2B4A">
      <w:pPr>
        <w:pStyle w:val="a3"/>
        <w:numPr>
          <w:ilvl w:val="0"/>
          <w:numId w:val="25"/>
        </w:numPr>
        <w:ind w:leftChars="0"/>
      </w:pPr>
      <w:r>
        <w:t>出血源が不明の場合、造影CTにより出血源を検索し血管内治療の可能性を評価する。</w:t>
      </w:r>
    </w:p>
    <w:p w14:paraId="53F38276" w14:textId="77777777" w:rsidR="002F455A" w:rsidRDefault="002F455A" w:rsidP="00112979">
      <w:pPr>
        <w:rPr>
          <w:b/>
          <w:bCs/>
          <w:sz w:val="22"/>
          <w:szCs w:val="24"/>
        </w:rPr>
      </w:pPr>
    </w:p>
    <w:p w14:paraId="3FE0D9C9" w14:textId="77777777" w:rsidR="004D7BF7" w:rsidRPr="00F02A25" w:rsidRDefault="00DD62E4" w:rsidP="00112979">
      <w:pPr>
        <w:rPr>
          <w:b/>
          <w:bCs/>
          <w:sz w:val="22"/>
          <w:szCs w:val="24"/>
        </w:rPr>
      </w:pPr>
      <w:r w:rsidRPr="00F02A25">
        <w:rPr>
          <w:rFonts w:hint="eastAsia"/>
          <w:b/>
          <w:bCs/>
          <w:sz w:val="22"/>
          <w:szCs w:val="24"/>
        </w:rPr>
        <w:t>5．</w:t>
      </w:r>
      <w:r w:rsidR="004D7BF7" w:rsidRPr="00F02A25">
        <w:rPr>
          <w:rFonts w:hint="eastAsia"/>
          <w:b/>
          <w:bCs/>
          <w:sz w:val="22"/>
          <w:szCs w:val="24"/>
        </w:rPr>
        <w:t>CT移動</w:t>
      </w:r>
    </w:p>
    <w:p w14:paraId="300FC398" w14:textId="77777777" w:rsidR="00FB1EEB" w:rsidRDefault="00FB1EEB" w:rsidP="00737A1C">
      <w:pPr>
        <w:pStyle w:val="a3"/>
        <w:numPr>
          <w:ilvl w:val="0"/>
          <w:numId w:val="20"/>
        </w:numPr>
        <w:ind w:leftChars="0"/>
      </w:pPr>
      <w:r>
        <w:rPr>
          <w:rFonts w:hint="eastAsia"/>
        </w:rPr>
        <w:t>目的を明確にする</w:t>
      </w:r>
    </w:p>
    <w:p w14:paraId="67CF744F" w14:textId="77777777" w:rsidR="00FB1EEB" w:rsidRDefault="004D7BF7" w:rsidP="00737A1C">
      <w:pPr>
        <w:pStyle w:val="a3"/>
        <w:numPr>
          <w:ilvl w:val="1"/>
          <w:numId w:val="20"/>
        </w:numPr>
        <w:ind w:leftChars="0"/>
      </w:pPr>
      <w:r>
        <w:rPr>
          <w:rFonts w:hint="eastAsia"/>
        </w:rPr>
        <w:t>コンソリデーションの分布、肺の回復、不可逆的変化の有無などを評価する</w:t>
      </w:r>
    </w:p>
    <w:p w14:paraId="1CADEF97" w14:textId="77777777" w:rsidR="00FB1EEB" w:rsidRDefault="00FB1EEB" w:rsidP="00737A1C">
      <w:pPr>
        <w:pStyle w:val="a3"/>
        <w:numPr>
          <w:ilvl w:val="1"/>
          <w:numId w:val="20"/>
        </w:numPr>
        <w:ind w:leftChars="0"/>
      </w:pPr>
      <w:r>
        <w:rPr>
          <w:rFonts w:hint="eastAsia"/>
        </w:rPr>
        <w:t>出血性合併症で血行動態の維持が輸血に依存する</w:t>
      </w:r>
    </w:p>
    <w:p w14:paraId="57CD351E" w14:textId="77777777" w:rsidR="00FB1EEB" w:rsidRDefault="00FB1EEB" w:rsidP="00737A1C">
      <w:pPr>
        <w:pStyle w:val="a3"/>
        <w:numPr>
          <w:ilvl w:val="1"/>
          <w:numId w:val="20"/>
        </w:numPr>
        <w:ind w:leftChars="0"/>
      </w:pPr>
      <w:r>
        <w:rPr>
          <w:rFonts w:hint="eastAsia"/>
        </w:rPr>
        <w:t>神経学的異常所見が出現し、脳血管障害が強く疑われる</w:t>
      </w:r>
    </w:p>
    <w:p w14:paraId="767BA1C0" w14:textId="77777777" w:rsidR="004D7BF7" w:rsidRDefault="004D7BF7" w:rsidP="00737A1C">
      <w:pPr>
        <w:pStyle w:val="a3"/>
        <w:numPr>
          <w:ilvl w:val="0"/>
          <w:numId w:val="20"/>
        </w:numPr>
        <w:ind w:leftChars="0"/>
      </w:pPr>
      <w:r>
        <w:rPr>
          <w:rFonts w:hint="eastAsia"/>
        </w:rPr>
        <w:t>CT移動は</w:t>
      </w:r>
      <w:r w:rsidR="00FB1EEB">
        <w:rPr>
          <w:rFonts w:hint="eastAsia"/>
        </w:rPr>
        <w:t>、動線の</w:t>
      </w:r>
      <w:r w:rsidR="00C22307">
        <w:rPr>
          <w:rFonts w:hint="eastAsia"/>
        </w:rPr>
        <w:t>感染対策</w:t>
      </w:r>
      <w:r w:rsidR="00FB1EEB">
        <w:rPr>
          <w:rFonts w:hint="eastAsia"/>
        </w:rPr>
        <w:t>を含めて</w:t>
      </w:r>
      <w:r>
        <w:rPr>
          <w:rFonts w:hint="eastAsia"/>
        </w:rPr>
        <w:t>非常に多くの労力を要する</w:t>
      </w:r>
      <w:r w:rsidR="00FB1EEB">
        <w:rPr>
          <w:rFonts w:hint="eastAsia"/>
        </w:rPr>
        <w:t>が、躊躇することで適切な治療のタイミングを逸してはならない。</w:t>
      </w:r>
    </w:p>
    <w:p w14:paraId="7FF94B7E" w14:textId="1C1E9767" w:rsidR="00FB1EEB" w:rsidRDefault="00FB1EEB" w:rsidP="00737A1C">
      <w:pPr>
        <w:pStyle w:val="a3"/>
        <w:numPr>
          <w:ilvl w:val="0"/>
          <w:numId w:val="20"/>
        </w:numPr>
        <w:ind w:leftChars="0"/>
      </w:pPr>
      <w:r>
        <w:rPr>
          <w:rFonts w:hint="eastAsia"/>
        </w:rPr>
        <w:t>筋弛緩投与下に移動する。</w:t>
      </w:r>
    </w:p>
    <w:p w14:paraId="19D20DA6" w14:textId="77777777" w:rsidR="0097183D" w:rsidRDefault="0097183D" w:rsidP="00737A1C">
      <w:pPr>
        <w:pStyle w:val="a3"/>
        <w:numPr>
          <w:ilvl w:val="0"/>
          <w:numId w:val="20"/>
        </w:numPr>
        <w:ind w:leftChars="0"/>
      </w:pPr>
      <w:r>
        <w:rPr>
          <w:rFonts w:hint="eastAsia"/>
        </w:rPr>
        <w:t>必要人員</w:t>
      </w:r>
    </w:p>
    <w:p w14:paraId="2A6249EF" w14:textId="58E26FE9" w:rsidR="0097183D" w:rsidRDefault="0097183D" w:rsidP="00CA6256">
      <w:pPr>
        <w:pStyle w:val="a3"/>
        <w:numPr>
          <w:ilvl w:val="0"/>
          <w:numId w:val="22"/>
        </w:numPr>
        <w:ind w:leftChars="0"/>
      </w:pPr>
      <w:r>
        <w:rPr>
          <w:rFonts w:hint="eastAsia"/>
        </w:rPr>
        <w:t>リーダー医師：患者頭部に立ち全体</w:t>
      </w:r>
      <w:r w:rsidR="000A6465">
        <w:rPr>
          <w:rFonts w:hint="eastAsia"/>
        </w:rPr>
        <w:t>と</w:t>
      </w:r>
      <w:r>
        <w:rPr>
          <w:rFonts w:hint="eastAsia"/>
        </w:rPr>
        <w:t>モニター</w:t>
      </w:r>
      <w:r w:rsidR="000A6465">
        <w:rPr>
          <w:rFonts w:hint="eastAsia"/>
        </w:rPr>
        <w:t>を</w:t>
      </w:r>
      <w:r>
        <w:rPr>
          <w:rFonts w:hint="eastAsia"/>
        </w:rPr>
        <w:t>監視</w:t>
      </w:r>
    </w:p>
    <w:p w14:paraId="17BB2B3F" w14:textId="77777777" w:rsidR="00CA6256" w:rsidRDefault="0097183D" w:rsidP="00CA6256">
      <w:pPr>
        <w:pStyle w:val="a3"/>
        <w:numPr>
          <w:ilvl w:val="0"/>
          <w:numId w:val="22"/>
        </w:numPr>
        <w:ind w:leftChars="0"/>
      </w:pPr>
      <w:r>
        <w:rPr>
          <w:rFonts w:hint="eastAsia"/>
        </w:rPr>
        <w:t>CE 3名：ECMO管理2、人工呼吸器管理1</w:t>
      </w:r>
    </w:p>
    <w:p w14:paraId="0276C610" w14:textId="77777777" w:rsidR="00FB1EEB" w:rsidRDefault="0097183D" w:rsidP="00CA6256">
      <w:pPr>
        <w:pStyle w:val="a3"/>
        <w:numPr>
          <w:ilvl w:val="0"/>
          <w:numId w:val="22"/>
        </w:numPr>
        <w:ind w:leftChars="0"/>
      </w:pPr>
      <w:r>
        <w:rPr>
          <w:rFonts w:hint="eastAsia"/>
        </w:rPr>
        <w:t>看護師2名：Aライン、点滴類、フォーレ、NGなどの管理</w:t>
      </w:r>
    </w:p>
    <w:p w14:paraId="038212B9" w14:textId="77777777" w:rsidR="00F02A25" w:rsidRDefault="00F02A25" w:rsidP="00F02A25"/>
    <w:p w14:paraId="3014FA35" w14:textId="77777777" w:rsidR="00F02A25" w:rsidRPr="00F02A25" w:rsidRDefault="00DD62E4" w:rsidP="00F02A25">
      <w:pPr>
        <w:pStyle w:val="a3"/>
        <w:numPr>
          <w:ilvl w:val="0"/>
          <w:numId w:val="35"/>
        </w:numPr>
        <w:ind w:leftChars="0"/>
        <w:rPr>
          <w:b/>
          <w:bCs/>
          <w:sz w:val="22"/>
          <w:szCs w:val="24"/>
        </w:rPr>
      </w:pPr>
      <w:r w:rsidRPr="00F02A25">
        <w:rPr>
          <w:rFonts w:hint="eastAsia"/>
          <w:b/>
          <w:bCs/>
          <w:sz w:val="22"/>
          <w:szCs w:val="24"/>
        </w:rPr>
        <w:t>回路交換</w:t>
      </w:r>
    </w:p>
    <w:p w14:paraId="2FCF832B" w14:textId="77EEF23E" w:rsidR="009B4025" w:rsidRDefault="003259FF" w:rsidP="00112979">
      <w:r>
        <w:rPr>
          <w:rFonts w:hint="eastAsia"/>
        </w:rPr>
        <w:t>【回路交換</w:t>
      </w:r>
      <w:r w:rsidR="009B4025">
        <w:rPr>
          <w:rFonts w:hint="eastAsia"/>
        </w:rPr>
        <w:t>の</w:t>
      </w:r>
      <w:r w:rsidR="000A6465">
        <w:rPr>
          <w:rFonts w:hint="eastAsia"/>
        </w:rPr>
        <w:t>タイミング</w:t>
      </w:r>
      <w:r>
        <w:rPr>
          <w:rFonts w:hint="eastAsia"/>
        </w:rPr>
        <w:t>】</w:t>
      </w:r>
    </w:p>
    <w:p w14:paraId="46E7E023" w14:textId="77777777" w:rsidR="009B4025" w:rsidRDefault="009B4025" w:rsidP="009B4025">
      <w:pPr>
        <w:pStyle w:val="a3"/>
        <w:numPr>
          <w:ilvl w:val="0"/>
          <w:numId w:val="15"/>
        </w:numPr>
        <w:ind w:leftChars="0"/>
      </w:pPr>
      <w:r>
        <w:rPr>
          <w:rFonts w:hint="eastAsia"/>
        </w:rPr>
        <w:t>遠心ポンプ不全：血栓などで遠心ポンプ不全が生じたとき</w:t>
      </w:r>
    </w:p>
    <w:p w14:paraId="488E7E8C" w14:textId="77777777" w:rsidR="009B4025" w:rsidRPr="009B4025" w:rsidRDefault="009B4025" w:rsidP="009B4025">
      <w:pPr>
        <w:pStyle w:val="a3"/>
        <w:numPr>
          <w:ilvl w:val="0"/>
          <w:numId w:val="15"/>
        </w:numPr>
        <w:ind w:leftChars="0"/>
      </w:pPr>
      <w:r>
        <w:rPr>
          <w:rFonts w:hint="eastAsia"/>
        </w:rPr>
        <w:t>エア混入：回路内に多量のエアを引き込んでしまったとき</w:t>
      </w:r>
    </w:p>
    <w:p w14:paraId="1D99A6EA" w14:textId="783EDE14" w:rsidR="009B4025" w:rsidRDefault="009B4025" w:rsidP="009B4025">
      <w:pPr>
        <w:pStyle w:val="a3"/>
        <w:numPr>
          <w:ilvl w:val="0"/>
          <w:numId w:val="15"/>
        </w:numPr>
        <w:ind w:leftChars="0"/>
      </w:pPr>
      <w:r>
        <w:rPr>
          <w:rFonts w:hint="eastAsia"/>
        </w:rPr>
        <w:lastRenderedPageBreak/>
        <w:t>人工肺内のフィブリン沈着や血栓</w:t>
      </w:r>
      <w:r w:rsidR="00282356">
        <w:rPr>
          <w:rFonts w:hint="eastAsia"/>
        </w:rPr>
        <w:t>：</w:t>
      </w:r>
      <w:r w:rsidR="000A6465">
        <w:rPr>
          <w:rFonts w:hint="eastAsia"/>
        </w:rPr>
        <w:t>P</w:t>
      </w:r>
      <w:r w:rsidR="000A6465">
        <w:t>1</w:t>
      </w:r>
      <w:r>
        <w:rPr>
          <w:rFonts w:hint="eastAsia"/>
        </w:rPr>
        <w:t>↑</w:t>
      </w:r>
      <w:r w:rsidR="000A6465">
        <w:rPr>
          <w:rFonts w:hint="eastAsia"/>
        </w:rPr>
        <w:t>,</w:t>
      </w:r>
      <w:r w:rsidR="000A6465">
        <w:t>P2</w:t>
      </w:r>
      <w:r w:rsidR="000A6465">
        <w:rPr>
          <w:rFonts w:hint="eastAsia"/>
        </w:rPr>
        <w:t>↑</w:t>
      </w:r>
      <w:r>
        <w:rPr>
          <w:rFonts w:hint="eastAsia"/>
        </w:rPr>
        <w:t>となりフローが取れなくなっ</w:t>
      </w:r>
      <w:r w:rsidR="00282356">
        <w:rPr>
          <w:rFonts w:hint="eastAsia"/>
        </w:rPr>
        <w:t>た</w:t>
      </w:r>
      <w:r>
        <w:rPr>
          <w:rFonts w:hint="eastAsia"/>
        </w:rPr>
        <w:t>とき。</w:t>
      </w:r>
    </w:p>
    <w:p w14:paraId="2AA5219F" w14:textId="5CA30A55" w:rsidR="009B4025" w:rsidRDefault="009B4025" w:rsidP="009B4025">
      <w:pPr>
        <w:pStyle w:val="a3"/>
        <w:numPr>
          <w:ilvl w:val="0"/>
          <w:numId w:val="15"/>
        </w:numPr>
        <w:ind w:leftChars="0"/>
      </w:pPr>
      <w:r>
        <w:rPr>
          <w:rFonts w:hint="eastAsia"/>
        </w:rPr>
        <w:t>人工肺のWet lung：スィープガス圧が上昇し</w:t>
      </w:r>
      <w:r w:rsidR="000A6465">
        <w:rPr>
          <w:rFonts w:hint="eastAsia"/>
        </w:rPr>
        <w:t>酸素化と</w:t>
      </w:r>
      <w:r>
        <w:rPr>
          <w:rFonts w:hint="eastAsia"/>
        </w:rPr>
        <w:t>ガス交換</w:t>
      </w:r>
      <w:r w:rsidR="000A6465">
        <w:rPr>
          <w:rFonts w:hint="eastAsia"/>
        </w:rPr>
        <w:t>が</w:t>
      </w:r>
      <w:r>
        <w:rPr>
          <w:rFonts w:hint="eastAsia"/>
        </w:rPr>
        <w:t>不良となったとき。</w:t>
      </w:r>
    </w:p>
    <w:p w14:paraId="1C079699" w14:textId="77777777" w:rsidR="008F155E" w:rsidRDefault="008F155E" w:rsidP="009B4025">
      <w:pPr>
        <w:pStyle w:val="a3"/>
        <w:numPr>
          <w:ilvl w:val="0"/>
          <w:numId w:val="15"/>
        </w:numPr>
        <w:ind w:leftChars="0"/>
      </w:pPr>
      <w:r>
        <w:rPr>
          <w:rFonts w:hint="eastAsia"/>
        </w:rPr>
        <w:t>血漿リーク</w:t>
      </w:r>
      <w:r w:rsidR="00855CE6">
        <w:rPr>
          <w:rFonts w:hint="eastAsia"/>
        </w:rPr>
        <w:t>が出てきたとき（血漿リーク内にウィルスが検出されたとの報告あり）</w:t>
      </w:r>
    </w:p>
    <w:p w14:paraId="6A292A25" w14:textId="77777777" w:rsidR="009B4025" w:rsidRDefault="009B4025" w:rsidP="009B4025"/>
    <w:p w14:paraId="4842C0FB" w14:textId="7C7114E9" w:rsidR="009B4025" w:rsidRDefault="009B4025" w:rsidP="009B4025">
      <w:r>
        <w:rPr>
          <w:rFonts w:hint="eastAsia"/>
        </w:rPr>
        <w:t>【回路交換の方法】</w:t>
      </w:r>
    </w:p>
    <w:p w14:paraId="43F23A78" w14:textId="0979306D" w:rsidR="009B4025" w:rsidRDefault="00D90213" w:rsidP="00855CE6">
      <w:pPr>
        <w:pStyle w:val="a3"/>
        <w:numPr>
          <w:ilvl w:val="0"/>
          <w:numId w:val="16"/>
        </w:numPr>
        <w:ind w:leftChars="0"/>
      </w:pPr>
      <w:r>
        <w:rPr>
          <w:rFonts w:hint="eastAsia"/>
        </w:rPr>
        <w:t>病室外で回路を</w:t>
      </w:r>
      <w:r w:rsidR="009B4025">
        <w:rPr>
          <w:rFonts w:hint="eastAsia"/>
        </w:rPr>
        <w:t>プライミングして</w:t>
      </w:r>
      <w:r>
        <w:rPr>
          <w:rFonts w:hint="eastAsia"/>
        </w:rPr>
        <w:t>から回路のみ病室内に持ち込む</w:t>
      </w:r>
      <w:r w:rsidR="009B4025">
        <w:rPr>
          <w:rFonts w:hint="eastAsia"/>
        </w:rPr>
        <w:t>。</w:t>
      </w:r>
    </w:p>
    <w:p w14:paraId="3EB9ECE7" w14:textId="3E709036" w:rsidR="008F155E" w:rsidRDefault="008F155E" w:rsidP="00855CE6">
      <w:pPr>
        <w:pStyle w:val="a3"/>
        <w:numPr>
          <w:ilvl w:val="0"/>
          <w:numId w:val="16"/>
        </w:numPr>
        <w:ind w:leftChars="0"/>
      </w:pPr>
      <w:r>
        <w:rPr>
          <w:rFonts w:hint="eastAsia"/>
        </w:rPr>
        <w:t>人工呼吸器設定は一時的に</w:t>
      </w:r>
      <w:r w:rsidR="00D90213">
        <w:rPr>
          <w:rFonts w:hint="eastAsia"/>
        </w:rPr>
        <w:t>フル設定（</w:t>
      </w:r>
      <w:r>
        <w:rPr>
          <w:rFonts w:hint="eastAsia"/>
        </w:rPr>
        <w:t>FiO2 1</w:t>
      </w:r>
      <w:r>
        <w:t>.0</w:t>
      </w:r>
      <w:r w:rsidR="00D90213">
        <w:rPr>
          <w:rFonts w:hint="eastAsia"/>
        </w:rPr>
        <w:t>など）</w:t>
      </w:r>
      <w:r>
        <w:rPr>
          <w:rFonts w:hint="eastAsia"/>
        </w:rPr>
        <w:t>にする。</w:t>
      </w:r>
    </w:p>
    <w:p w14:paraId="7F593CF5" w14:textId="14768C0E" w:rsidR="00E45C98" w:rsidRDefault="00E45C98" w:rsidP="00855CE6">
      <w:pPr>
        <w:pStyle w:val="a3"/>
        <w:numPr>
          <w:ilvl w:val="0"/>
          <w:numId w:val="16"/>
        </w:numPr>
        <w:ind w:leftChars="0"/>
      </w:pPr>
      <w:r>
        <w:rPr>
          <w:rFonts w:hint="eastAsia"/>
        </w:rPr>
        <w:t>事前に手順を確認し、可及的に短時間で行う。</w:t>
      </w:r>
    </w:p>
    <w:p w14:paraId="28333DC5" w14:textId="77777777" w:rsidR="00855CE6" w:rsidRDefault="00855CE6" w:rsidP="00855CE6"/>
    <w:p w14:paraId="50D568A3" w14:textId="77777777" w:rsidR="00F02A25" w:rsidRPr="00F02A25" w:rsidRDefault="00DD62E4" w:rsidP="00855CE6">
      <w:pPr>
        <w:rPr>
          <w:b/>
          <w:bCs/>
          <w:sz w:val="22"/>
          <w:szCs w:val="24"/>
        </w:rPr>
      </w:pPr>
      <w:r w:rsidRPr="00F02A25">
        <w:rPr>
          <w:rFonts w:hint="eastAsia"/>
          <w:b/>
          <w:bCs/>
          <w:sz w:val="22"/>
          <w:szCs w:val="24"/>
        </w:rPr>
        <w:t>7．ウィーニング</w:t>
      </w:r>
      <w:r w:rsidR="00C07ACA" w:rsidRPr="00F02A25">
        <w:rPr>
          <w:rFonts w:hint="eastAsia"/>
          <w:b/>
          <w:bCs/>
          <w:sz w:val="22"/>
          <w:szCs w:val="24"/>
        </w:rPr>
        <w:t>／</w:t>
      </w:r>
      <w:r w:rsidRPr="00F02A25">
        <w:rPr>
          <w:rFonts w:hint="eastAsia"/>
          <w:b/>
          <w:bCs/>
          <w:sz w:val="22"/>
          <w:szCs w:val="24"/>
        </w:rPr>
        <w:t>離脱</w:t>
      </w:r>
      <w:r w:rsidR="00C07ACA" w:rsidRPr="00F02A25">
        <w:rPr>
          <w:rFonts w:hint="eastAsia"/>
          <w:b/>
          <w:bCs/>
          <w:sz w:val="22"/>
          <w:szCs w:val="24"/>
        </w:rPr>
        <w:t>／抜去</w:t>
      </w:r>
    </w:p>
    <w:p w14:paraId="261C064A" w14:textId="77777777" w:rsidR="00855CE6" w:rsidRDefault="00855CE6" w:rsidP="00855CE6">
      <w:r>
        <w:rPr>
          <w:rFonts w:hint="eastAsia"/>
        </w:rPr>
        <w:t>【</w:t>
      </w:r>
      <w:r w:rsidR="00DD62E4">
        <w:rPr>
          <w:rFonts w:hint="eastAsia"/>
        </w:rPr>
        <w:t>事前確認</w:t>
      </w:r>
      <w:r>
        <w:rPr>
          <w:rFonts w:hint="eastAsia"/>
        </w:rPr>
        <w:t>】</w:t>
      </w:r>
    </w:p>
    <w:p w14:paraId="1C2A0CE4" w14:textId="77777777" w:rsidR="00855CE6" w:rsidRDefault="00855CE6" w:rsidP="00035DDE">
      <w:pPr>
        <w:pStyle w:val="a3"/>
        <w:numPr>
          <w:ilvl w:val="0"/>
          <w:numId w:val="17"/>
        </w:numPr>
        <w:ind w:leftChars="0"/>
      </w:pPr>
      <w:r>
        <w:rPr>
          <w:rFonts w:hint="eastAsia"/>
        </w:rPr>
        <w:t>前提として自己肺が回復している</w:t>
      </w:r>
      <w:r w:rsidR="009B3F6C">
        <w:rPr>
          <w:rFonts w:hint="eastAsia"/>
        </w:rPr>
        <w:t>こと。</w:t>
      </w:r>
    </w:p>
    <w:p w14:paraId="143D4FA9" w14:textId="77777777" w:rsidR="00855CE6" w:rsidRDefault="00855CE6" w:rsidP="00855CE6">
      <w:pPr>
        <w:pStyle w:val="a3"/>
        <w:numPr>
          <w:ilvl w:val="0"/>
          <w:numId w:val="17"/>
        </w:numPr>
        <w:ind w:leftChars="0"/>
      </w:pPr>
      <w:r>
        <w:rPr>
          <w:rFonts w:hint="eastAsia"/>
        </w:rPr>
        <w:t>ウィーニング</w:t>
      </w:r>
      <w:r w:rsidR="009B3F6C">
        <w:rPr>
          <w:rFonts w:hint="eastAsia"/>
        </w:rPr>
        <w:t>時の</w:t>
      </w:r>
      <w:r>
        <w:rPr>
          <w:rFonts w:hint="eastAsia"/>
        </w:rPr>
        <w:t>人工呼吸器</w:t>
      </w:r>
      <w:r w:rsidR="009B3F6C">
        <w:rPr>
          <w:rFonts w:hint="eastAsia"/>
        </w:rPr>
        <w:t>設定の</w:t>
      </w:r>
      <w:r>
        <w:rPr>
          <w:rFonts w:hint="eastAsia"/>
        </w:rPr>
        <w:t>上限</w:t>
      </w:r>
      <w:r w:rsidR="009B3F6C">
        <w:rPr>
          <w:rFonts w:hint="eastAsia"/>
        </w:rPr>
        <w:t>：</w:t>
      </w:r>
      <w:r>
        <w:t>FiO2 ≤60%、</w:t>
      </w:r>
      <w:proofErr w:type="spellStart"/>
      <w:r>
        <w:t>Pplat</w:t>
      </w:r>
      <w:proofErr w:type="spellEnd"/>
      <w:r>
        <w:t xml:space="preserve"> ≤30（</w:t>
      </w:r>
      <w:r>
        <w:rPr>
          <w:rFonts w:hint="eastAsia"/>
        </w:rPr>
        <w:t>ΔP</w:t>
      </w:r>
      <w:r>
        <w:t xml:space="preserve"> ≤15）、f ≤20、PF≥150で管理できること。</w:t>
      </w:r>
    </w:p>
    <w:p w14:paraId="0F25CF27" w14:textId="77777777" w:rsidR="00DD62E4" w:rsidRPr="009B3F6C" w:rsidRDefault="00DD62E4" w:rsidP="00DD62E4"/>
    <w:p w14:paraId="3888CCF5" w14:textId="77777777" w:rsidR="00DD62E4" w:rsidRDefault="00DD62E4" w:rsidP="00DD62E4">
      <w:r>
        <w:rPr>
          <w:rFonts w:hint="eastAsia"/>
        </w:rPr>
        <w:t>【ウィーニング方法】</w:t>
      </w:r>
    </w:p>
    <w:p w14:paraId="732B98E9" w14:textId="5FBC5751" w:rsidR="00855CE6" w:rsidRDefault="00855CE6" w:rsidP="00DD62E4">
      <w:pPr>
        <w:pStyle w:val="a3"/>
        <w:numPr>
          <w:ilvl w:val="0"/>
          <w:numId w:val="17"/>
        </w:numPr>
        <w:ind w:leftChars="0"/>
      </w:pPr>
      <w:r>
        <w:t>ECMO flowはそのままで</w:t>
      </w:r>
      <w:r w:rsidR="00ED0D30">
        <w:rPr>
          <w:rFonts w:hint="eastAsia"/>
        </w:rPr>
        <w:t>（あるいは2L／m</w:t>
      </w:r>
      <w:r w:rsidR="00ED0D30">
        <w:t>in</w:t>
      </w:r>
      <w:r w:rsidR="00374BA8">
        <w:rPr>
          <w:rFonts w:hint="eastAsia"/>
        </w:rPr>
        <w:t>程度</w:t>
      </w:r>
      <w:r w:rsidR="00ED0D30">
        <w:rPr>
          <w:rFonts w:hint="eastAsia"/>
        </w:rPr>
        <w:t>まで下げて）</w:t>
      </w:r>
      <w:r>
        <w:t>、Sweep GasのFiO2を徐々に下げる。21％になったら、Gas flowを下げる。最終的にゼロしても大丈夫ならECMO抜去。</w:t>
      </w:r>
    </w:p>
    <w:p w14:paraId="19B8B38E" w14:textId="7755C24A" w:rsidR="00855CE6" w:rsidRDefault="00855CE6" w:rsidP="00035DDE">
      <w:pPr>
        <w:pStyle w:val="a3"/>
        <w:numPr>
          <w:ilvl w:val="0"/>
          <w:numId w:val="17"/>
        </w:numPr>
        <w:ind w:leftChars="0"/>
      </w:pPr>
      <w:r>
        <w:rPr>
          <w:rFonts w:hint="eastAsia"/>
        </w:rPr>
        <w:t>最低</w:t>
      </w:r>
      <w:r>
        <w:t>2時間は維持できている（</w:t>
      </w:r>
      <w:r w:rsidR="00D824D3">
        <w:rPr>
          <w:rFonts w:hint="eastAsia"/>
        </w:rPr>
        <w:t>症例によっては</w:t>
      </w:r>
      <w:r>
        <w:t>数時間</w:t>
      </w:r>
      <w:r w:rsidR="00D824D3">
        <w:rPr>
          <w:rFonts w:hint="eastAsia"/>
        </w:rPr>
        <w:t>あるいは</w:t>
      </w:r>
      <w:r>
        <w:t>数日</w:t>
      </w:r>
      <w:r w:rsidR="00D824D3">
        <w:rPr>
          <w:rFonts w:hint="eastAsia"/>
        </w:rPr>
        <w:t>間の</w:t>
      </w:r>
      <w:r>
        <w:t>観察が必要</w:t>
      </w:r>
      <w:r w:rsidR="00D824D3">
        <w:rPr>
          <w:rFonts w:hint="eastAsia"/>
        </w:rPr>
        <w:t>）</w:t>
      </w:r>
      <w:r>
        <w:t>。</w:t>
      </w:r>
    </w:p>
    <w:p w14:paraId="5DCD05E2" w14:textId="4E14284C" w:rsidR="00035DDE" w:rsidRDefault="00035DDE" w:rsidP="00035DDE">
      <w:pPr>
        <w:pStyle w:val="a3"/>
        <w:numPr>
          <w:ilvl w:val="0"/>
          <w:numId w:val="17"/>
        </w:numPr>
        <w:ind w:leftChars="0"/>
      </w:pPr>
      <w:r>
        <w:rPr>
          <w:rFonts w:hint="eastAsia"/>
        </w:rPr>
        <w:t>ウィーニングに伴いS</w:t>
      </w:r>
      <w:r>
        <w:t>vO2</w:t>
      </w:r>
      <w:r>
        <w:rPr>
          <w:rFonts w:hint="eastAsia"/>
        </w:rPr>
        <w:t>＜65％となる場合は</w:t>
      </w:r>
      <w:r w:rsidR="005712CA">
        <w:rPr>
          <w:rFonts w:hint="eastAsia"/>
        </w:rPr>
        <w:t>慎重に判断する</w:t>
      </w:r>
      <w:r>
        <w:rPr>
          <w:rFonts w:hint="eastAsia"/>
        </w:rPr>
        <w:t>。</w:t>
      </w:r>
    </w:p>
    <w:p w14:paraId="356F385A" w14:textId="77777777" w:rsidR="005C6A0B" w:rsidRDefault="005C6A0B" w:rsidP="00AC5D90"/>
    <w:p w14:paraId="06D1AF96" w14:textId="3584F800" w:rsidR="00F02A25" w:rsidRPr="00F02A25" w:rsidRDefault="00C07ACA" w:rsidP="00AC5D90">
      <w:pPr>
        <w:rPr>
          <w:b/>
          <w:bCs/>
          <w:sz w:val="22"/>
          <w:szCs w:val="24"/>
        </w:rPr>
      </w:pPr>
      <w:r w:rsidRPr="00F02A25">
        <w:rPr>
          <w:rFonts w:hint="eastAsia"/>
          <w:b/>
          <w:bCs/>
          <w:sz w:val="22"/>
          <w:szCs w:val="24"/>
        </w:rPr>
        <w:t>9．治療の中断、</w:t>
      </w:r>
      <w:r w:rsidR="00B84635" w:rsidRPr="00F02A25">
        <w:rPr>
          <w:rFonts w:hint="eastAsia"/>
          <w:b/>
          <w:bCs/>
          <w:sz w:val="22"/>
          <w:szCs w:val="24"/>
        </w:rPr>
        <w:t>心停止対応</w:t>
      </w:r>
    </w:p>
    <w:p w14:paraId="3549CDA2" w14:textId="77777777" w:rsidR="005C6A0B" w:rsidRDefault="005C6A0B" w:rsidP="005C6A0B">
      <w:r>
        <w:rPr>
          <w:rFonts w:hint="eastAsia"/>
        </w:rPr>
        <w:t>【</w:t>
      </w:r>
      <w:r>
        <w:t>無益な補助</w:t>
      </w:r>
      <w:r>
        <w:rPr>
          <w:rFonts w:hint="eastAsia"/>
        </w:rPr>
        <w:t>の中止】</w:t>
      </w:r>
    </w:p>
    <w:p w14:paraId="6B6285E8" w14:textId="77777777" w:rsidR="005C6A0B" w:rsidRDefault="005C6A0B" w:rsidP="005C6A0B">
      <w:pPr>
        <w:pStyle w:val="a3"/>
        <w:numPr>
          <w:ilvl w:val="0"/>
          <w:numId w:val="30"/>
        </w:numPr>
        <w:ind w:leftChars="0"/>
      </w:pPr>
      <w:r>
        <w:rPr>
          <w:rFonts w:hint="eastAsia"/>
        </w:rPr>
        <w:t>ECMO開始前に</w:t>
      </w:r>
      <w:r w:rsidR="00932CEB">
        <w:rPr>
          <w:rFonts w:hint="eastAsia"/>
        </w:rPr>
        <w:t>、治療途中に</w:t>
      </w:r>
      <w:r>
        <w:rPr>
          <w:rFonts w:hint="eastAsia"/>
        </w:rPr>
        <w:t>無益であると判断できる場合はECMO治療を中断する可能性があることを家族に説明しておく。</w:t>
      </w:r>
    </w:p>
    <w:p w14:paraId="3DB80F1D" w14:textId="77777777" w:rsidR="005C6A0B" w:rsidRDefault="005C6A0B" w:rsidP="005C6A0B">
      <w:pPr>
        <w:pStyle w:val="a3"/>
        <w:numPr>
          <w:ilvl w:val="0"/>
          <w:numId w:val="30"/>
        </w:numPr>
        <w:ind w:leftChars="0"/>
      </w:pPr>
      <w:r>
        <w:rPr>
          <w:rFonts w:hint="eastAsia"/>
        </w:rPr>
        <w:t>健常に生存する望みがない場合</w:t>
      </w:r>
      <w:r>
        <w:t>(高度脳障害、心肺の回復が見込めない)には、EC</w:t>
      </w:r>
      <w:r>
        <w:rPr>
          <w:rFonts w:hint="eastAsia"/>
        </w:rPr>
        <w:t>MO</w:t>
      </w:r>
      <w:r w:rsidR="00C07ACA">
        <w:rPr>
          <w:rFonts w:hint="eastAsia"/>
        </w:rPr>
        <w:t>を</w:t>
      </w:r>
      <w:r>
        <w:t>適切に中断</w:t>
      </w:r>
      <w:r w:rsidR="00C07ACA">
        <w:rPr>
          <w:rFonts w:hint="eastAsia"/>
        </w:rPr>
        <w:t>する</w:t>
      </w:r>
      <w:r>
        <w:t>。</w:t>
      </w:r>
    </w:p>
    <w:p w14:paraId="5928B2DC" w14:textId="77777777" w:rsidR="00C07ACA" w:rsidRDefault="005C6A0B" w:rsidP="00C07ACA">
      <w:pPr>
        <w:pStyle w:val="a3"/>
        <w:numPr>
          <w:ilvl w:val="0"/>
          <w:numId w:val="30"/>
        </w:numPr>
        <w:ind w:leftChars="0"/>
      </w:pPr>
      <w:r>
        <w:rPr>
          <w:rFonts w:hint="eastAsia"/>
        </w:rPr>
        <w:t>事前に多職種カンファを行い、無益であることに関するコンセンサスを得る。</w:t>
      </w:r>
    </w:p>
    <w:p w14:paraId="09628E46" w14:textId="77777777" w:rsidR="005C6A0B" w:rsidRPr="005C6A0B" w:rsidRDefault="005C6A0B" w:rsidP="00AC5D90"/>
    <w:p w14:paraId="24F8B992" w14:textId="77777777" w:rsidR="005C6A0B" w:rsidRDefault="005C6A0B" w:rsidP="005C6A0B">
      <w:r>
        <w:rPr>
          <w:rFonts w:hint="eastAsia"/>
        </w:rPr>
        <w:t>【心停止時の対応】</w:t>
      </w:r>
    </w:p>
    <w:p w14:paraId="74F3DAF8" w14:textId="77777777" w:rsidR="00932CEB" w:rsidRDefault="005C6A0B" w:rsidP="007E0359">
      <w:pPr>
        <w:pStyle w:val="a3"/>
        <w:numPr>
          <w:ilvl w:val="0"/>
          <w:numId w:val="31"/>
        </w:numPr>
        <w:ind w:leftChars="0"/>
      </w:pPr>
      <w:r>
        <w:rPr>
          <w:rFonts w:hint="eastAsia"/>
        </w:rPr>
        <w:t>ECMO補助下でも心停止する場合は、</w:t>
      </w:r>
      <w:r w:rsidR="00932CEB">
        <w:rPr>
          <w:rFonts w:hint="eastAsia"/>
        </w:rPr>
        <w:t>救命の見込みがないことを意味する。</w:t>
      </w:r>
    </w:p>
    <w:p w14:paraId="25A619BF" w14:textId="658F465D" w:rsidR="00AC5D90" w:rsidRPr="005712CA" w:rsidRDefault="00932CEB" w:rsidP="005712CA">
      <w:pPr>
        <w:pStyle w:val="a3"/>
        <w:numPr>
          <w:ilvl w:val="0"/>
          <w:numId w:val="31"/>
        </w:numPr>
        <w:ind w:leftChars="0"/>
      </w:pPr>
      <w:r>
        <w:rPr>
          <w:rFonts w:hint="eastAsia"/>
        </w:rPr>
        <w:t>ECMO開始前に、心停止は本疾患の終末像であり、心停止時に胸骨圧迫</w:t>
      </w:r>
      <w:r w:rsidR="00000C60">
        <w:rPr>
          <w:rFonts w:hint="eastAsia"/>
        </w:rPr>
        <w:t>、除細動</w:t>
      </w:r>
      <w:r>
        <w:rPr>
          <w:rFonts w:hint="eastAsia"/>
        </w:rPr>
        <w:t>などの</w:t>
      </w:r>
      <w:r w:rsidR="005C6A0B">
        <w:rPr>
          <w:rFonts w:hint="eastAsia"/>
        </w:rPr>
        <w:t>心肺蘇生処置</w:t>
      </w:r>
      <w:r>
        <w:rPr>
          <w:rFonts w:hint="eastAsia"/>
        </w:rPr>
        <w:t>は行わないことに関</w:t>
      </w:r>
      <w:r w:rsidR="007E0359">
        <w:rPr>
          <w:rFonts w:hint="eastAsia"/>
        </w:rPr>
        <w:t>して家族から</w:t>
      </w:r>
      <w:r>
        <w:rPr>
          <w:rFonts w:hint="eastAsia"/>
        </w:rPr>
        <w:t>同意を得る。</w:t>
      </w:r>
    </w:p>
    <w:sectPr w:rsidR="00AC5D90" w:rsidRPr="005712CA">
      <w:headerReference w:type="default" r:id="rId7"/>
      <w:foot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67698F" w14:textId="77777777" w:rsidR="00A00C4E" w:rsidRDefault="00A00C4E" w:rsidP="00A76275">
      <w:r>
        <w:separator/>
      </w:r>
    </w:p>
  </w:endnote>
  <w:endnote w:type="continuationSeparator" w:id="0">
    <w:p w14:paraId="0196C867" w14:textId="77777777" w:rsidR="00A00C4E" w:rsidRDefault="00A00C4E" w:rsidP="00A762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ajorHAnsi" w:eastAsiaTheme="majorEastAsia" w:hAnsiTheme="majorHAnsi" w:cstheme="majorBidi"/>
        <w:sz w:val="28"/>
        <w:szCs w:val="28"/>
        <w:lang w:val="ja-JP"/>
      </w:rPr>
      <w:id w:val="-216045748"/>
      <w:docPartObj>
        <w:docPartGallery w:val="Page Numbers (Bottom of Page)"/>
        <w:docPartUnique/>
      </w:docPartObj>
    </w:sdtPr>
    <w:sdtEndPr>
      <w:rPr>
        <w:lang w:val="en-US"/>
      </w:rPr>
    </w:sdtEndPr>
    <w:sdtContent>
      <w:p w14:paraId="32FDF208" w14:textId="77777777" w:rsidR="00B1586C" w:rsidRDefault="00B1586C">
        <w:pPr>
          <w:pStyle w:val="a9"/>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lang w:val="ja-JP"/>
          </w:rPr>
          <w:t xml:space="preserve">p. </w:t>
        </w:r>
        <w:r>
          <w:rPr>
            <w:rFonts w:cs="Times New Roman"/>
            <w:sz w:val="22"/>
          </w:rPr>
          <w:fldChar w:fldCharType="begin"/>
        </w:r>
        <w:r>
          <w:instrText>PAGE    \* MERGEFORMAT</w:instrText>
        </w:r>
        <w:r>
          <w:rPr>
            <w:rFonts w:cs="Times New Roman"/>
            <w:sz w:val="22"/>
          </w:rPr>
          <w:fldChar w:fldCharType="separate"/>
        </w:r>
        <w:r>
          <w:rPr>
            <w:rFonts w:asciiTheme="majorHAnsi" w:eastAsiaTheme="majorEastAsia" w:hAnsiTheme="majorHAnsi" w:cstheme="majorBidi"/>
            <w:sz w:val="28"/>
            <w:szCs w:val="28"/>
            <w:lang w:val="ja-JP"/>
          </w:rPr>
          <w:t>2</w:t>
        </w:r>
        <w:r>
          <w:rPr>
            <w:rFonts w:asciiTheme="majorHAnsi" w:eastAsiaTheme="majorEastAsia" w:hAnsiTheme="majorHAnsi" w:cstheme="majorBidi"/>
            <w:sz w:val="28"/>
            <w:szCs w:val="28"/>
          </w:rPr>
          <w:fldChar w:fldCharType="end"/>
        </w:r>
      </w:p>
    </w:sdtContent>
  </w:sdt>
  <w:p w14:paraId="533AF2A0" w14:textId="77777777" w:rsidR="00B1586C" w:rsidRDefault="00B1586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C117EF" w14:textId="77777777" w:rsidR="00A00C4E" w:rsidRDefault="00A00C4E" w:rsidP="00A76275">
      <w:r>
        <w:separator/>
      </w:r>
    </w:p>
  </w:footnote>
  <w:footnote w:type="continuationSeparator" w:id="0">
    <w:p w14:paraId="32A0312E" w14:textId="77777777" w:rsidR="00A00C4E" w:rsidRDefault="00A00C4E" w:rsidP="00A762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7363B5" w14:textId="77777777" w:rsidR="00B1586C" w:rsidRDefault="00B1586C">
    <w:pPr>
      <w:pStyle w:val="a7"/>
    </w:pPr>
  </w:p>
  <w:p w14:paraId="16C4F218" w14:textId="2047944C" w:rsidR="00B1586C" w:rsidRDefault="00B1586C">
    <w:pPr>
      <w:pStyle w:val="a7"/>
    </w:pPr>
    <w:proofErr w:type="spellStart"/>
    <w:r>
      <w:rPr>
        <w:rFonts w:hint="eastAsia"/>
      </w:rPr>
      <w:t>ECMOn</w:t>
    </w:r>
    <w:r>
      <w:t>et</w:t>
    </w:r>
    <w:proofErr w:type="spellEnd"/>
    <w:r>
      <w:rPr>
        <w:rFonts w:hint="eastAsia"/>
      </w:rPr>
      <w:t>講習会　シナリオトレーニング　受講生用資料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7297C"/>
    <w:multiLevelType w:val="hybridMultilevel"/>
    <w:tmpl w:val="44B8B226"/>
    <w:lvl w:ilvl="0" w:tplc="1AE66AE8">
      <w:numFmt w:val="bullet"/>
      <w:lvlText w:val="・"/>
      <w:lvlJc w:val="left"/>
      <w:pPr>
        <w:ind w:left="420" w:hanging="42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2A4744D"/>
    <w:multiLevelType w:val="hybridMultilevel"/>
    <w:tmpl w:val="A7E69F26"/>
    <w:lvl w:ilvl="0" w:tplc="59EAC51E">
      <w:numFmt w:val="bullet"/>
      <w:lvlText w:val="・"/>
      <w:lvlJc w:val="left"/>
      <w:pPr>
        <w:ind w:left="420" w:hanging="420"/>
      </w:pPr>
      <w:rPr>
        <w:rFonts w:ascii="游明朝" w:eastAsia="游明朝" w:hAnsi="游明朝" w:cstheme="minorBidi" w:hint="eastAsia"/>
        <w:lang w:val="en-US"/>
      </w:rPr>
    </w:lvl>
    <w:lvl w:ilvl="1" w:tplc="0409000B">
      <w:start w:val="1"/>
      <w:numFmt w:val="bullet"/>
      <w:lvlText w:val=""/>
      <w:lvlJc w:val="left"/>
      <w:pPr>
        <w:ind w:left="840" w:hanging="420"/>
      </w:pPr>
      <w:rPr>
        <w:rFonts w:ascii="Wingdings" w:hAnsi="Wingdings" w:hint="default"/>
      </w:rPr>
    </w:lvl>
    <w:lvl w:ilvl="2" w:tplc="22B4BA5E">
      <w:start w:val="48"/>
      <w:numFmt w:val="bullet"/>
      <w:lvlText w:val="※"/>
      <w:lvlJc w:val="left"/>
      <w:pPr>
        <w:ind w:left="1200" w:hanging="360"/>
      </w:pPr>
      <w:rPr>
        <w:rFonts w:ascii="游明朝" w:eastAsia="游明朝" w:hAnsi="游明朝" w:cstheme="minorBidi"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8CF290E"/>
    <w:multiLevelType w:val="hybridMultilevel"/>
    <w:tmpl w:val="6B704100"/>
    <w:lvl w:ilvl="0" w:tplc="1AE66AE8">
      <w:numFmt w:val="bullet"/>
      <w:lvlText w:val="・"/>
      <w:lvlJc w:val="left"/>
      <w:pPr>
        <w:ind w:left="420" w:hanging="42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1396B8D"/>
    <w:multiLevelType w:val="hybridMultilevel"/>
    <w:tmpl w:val="AFD040D0"/>
    <w:lvl w:ilvl="0" w:tplc="1AE66AE8">
      <w:numFmt w:val="bullet"/>
      <w:lvlText w:val="・"/>
      <w:lvlJc w:val="left"/>
      <w:pPr>
        <w:ind w:left="420" w:hanging="42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2C376F8"/>
    <w:multiLevelType w:val="hybridMultilevel"/>
    <w:tmpl w:val="C0BA1FFA"/>
    <w:lvl w:ilvl="0" w:tplc="BD781FCA">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5785E06"/>
    <w:multiLevelType w:val="hybridMultilevel"/>
    <w:tmpl w:val="47E6B834"/>
    <w:lvl w:ilvl="0" w:tplc="325A1E86">
      <w:numFmt w:val="bullet"/>
      <w:lvlText w:val="・"/>
      <w:lvlJc w:val="left"/>
      <w:pPr>
        <w:ind w:left="420" w:hanging="420"/>
      </w:pPr>
      <w:rPr>
        <w:rFonts w:ascii="游明朝" w:eastAsia="游明朝" w:hAnsi="游明朝"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B9972F5"/>
    <w:multiLevelType w:val="hybridMultilevel"/>
    <w:tmpl w:val="D3D8855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03830E6"/>
    <w:multiLevelType w:val="hybridMultilevel"/>
    <w:tmpl w:val="ED44CD4C"/>
    <w:lvl w:ilvl="0" w:tplc="9BBCE1F8">
      <w:numFmt w:val="bullet"/>
      <w:lvlText w:val="・"/>
      <w:lvlJc w:val="left"/>
      <w:pPr>
        <w:ind w:left="420" w:hanging="420"/>
      </w:pPr>
      <w:rPr>
        <w:rFonts w:ascii="游明朝" w:eastAsia="游明朝" w:hAnsi="游明朝"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89A5A05"/>
    <w:multiLevelType w:val="hybridMultilevel"/>
    <w:tmpl w:val="6220F892"/>
    <w:lvl w:ilvl="0" w:tplc="1AE66AE8">
      <w:numFmt w:val="bullet"/>
      <w:lvlText w:val="・"/>
      <w:lvlJc w:val="left"/>
      <w:pPr>
        <w:ind w:left="420" w:hanging="420"/>
      </w:pPr>
      <w:rPr>
        <w:rFonts w:ascii="游明朝" w:eastAsia="游明朝" w:hAnsi="游明朝" w:cstheme="minorBidi"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2C44510"/>
    <w:multiLevelType w:val="hybridMultilevel"/>
    <w:tmpl w:val="6A664EE4"/>
    <w:lvl w:ilvl="0" w:tplc="1AE66AE8">
      <w:numFmt w:val="bullet"/>
      <w:lvlText w:val="・"/>
      <w:lvlJc w:val="left"/>
      <w:pPr>
        <w:ind w:left="420" w:hanging="42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35A3630"/>
    <w:multiLevelType w:val="hybridMultilevel"/>
    <w:tmpl w:val="1ED637B2"/>
    <w:lvl w:ilvl="0" w:tplc="BD781FC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3A905FB"/>
    <w:multiLevelType w:val="hybridMultilevel"/>
    <w:tmpl w:val="2402E9AE"/>
    <w:lvl w:ilvl="0" w:tplc="1AE66AE8">
      <w:numFmt w:val="bullet"/>
      <w:lvlText w:val="・"/>
      <w:lvlJc w:val="left"/>
      <w:pPr>
        <w:ind w:left="420" w:hanging="42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422399F"/>
    <w:multiLevelType w:val="hybridMultilevel"/>
    <w:tmpl w:val="B1A6C3F8"/>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3" w15:restartNumberingAfterBreak="0">
    <w:nsid w:val="35471AC2"/>
    <w:multiLevelType w:val="hybridMultilevel"/>
    <w:tmpl w:val="F37213BC"/>
    <w:lvl w:ilvl="0" w:tplc="897CBCEC">
      <w:numFmt w:val="bullet"/>
      <w:lvlText w:val="・"/>
      <w:lvlJc w:val="left"/>
      <w:pPr>
        <w:ind w:left="420" w:hanging="420"/>
      </w:pPr>
      <w:rPr>
        <w:rFonts w:ascii="游明朝" w:eastAsia="游明朝" w:hAnsi="游明朝"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5A70C37"/>
    <w:multiLevelType w:val="hybridMultilevel"/>
    <w:tmpl w:val="94E80D14"/>
    <w:lvl w:ilvl="0" w:tplc="1AE66AE8">
      <w:numFmt w:val="bullet"/>
      <w:lvlText w:val="・"/>
      <w:lvlJc w:val="left"/>
      <w:pPr>
        <w:ind w:left="420" w:hanging="42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BD779EB"/>
    <w:multiLevelType w:val="hybridMultilevel"/>
    <w:tmpl w:val="EC2867F6"/>
    <w:lvl w:ilvl="0" w:tplc="1AE66AE8">
      <w:numFmt w:val="bullet"/>
      <w:lvlText w:val="・"/>
      <w:lvlJc w:val="left"/>
      <w:pPr>
        <w:ind w:left="420" w:hanging="42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29468CE"/>
    <w:multiLevelType w:val="hybridMultilevel"/>
    <w:tmpl w:val="EC4262B0"/>
    <w:lvl w:ilvl="0" w:tplc="1AE66AE8">
      <w:numFmt w:val="bullet"/>
      <w:lvlText w:val="・"/>
      <w:lvlJc w:val="left"/>
      <w:pPr>
        <w:ind w:left="420" w:hanging="42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38B7EBA"/>
    <w:multiLevelType w:val="hybridMultilevel"/>
    <w:tmpl w:val="D632EA18"/>
    <w:lvl w:ilvl="0" w:tplc="1AE66AE8">
      <w:numFmt w:val="bullet"/>
      <w:lvlText w:val="・"/>
      <w:lvlJc w:val="left"/>
      <w:pPr>
        <w:ind w:left="420" w:hanging="42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4C9E7E06"/>
    <w:multiLevelType w:val="hybridMultilevel"/>
    <w:tmpl w:val="2090B5F6"/>
    <w:lvl w:ilvl="0" w:tplc="1AE66AE8">
      <w:numFmt w:val="bullet"/>
      <w:lvlText w:val="・"/>
      <w:lvlJc w:val="left"/>
      <w:pPr>
        <w:ind w:left="420" w:hanging="42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4CDE302D"/>
    <w:multiLevelType w:val="hybridMultilevel"/>
    <w:tmpl w:val="EB825AD4"/>
    <w:lvl w:ilvl="0" w:tplc="1AE66AE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EA97AE7"/>
    <w:multiLevelType w:val="hybridMultilevel"/>
    <w:tmpl w:val="75F014CC"/>
    <w:lvl w:ilvl="0" w:tplc="88164EB8">
      <w:start w:val="4"/>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F873F00"/>
    <w:multiLevelType w:val="hybridMultilevel"/>
    <w:tmpl w:val="AEDA93D4"/>
    <w:lvl w:ilvl="0" w:tplc="B2FAC480">
      <w:numFmt w:val="bullet"/>
      <w:lvlText w:val="・"/>
      <w:lvlJc w:val="left"/>
      <w:pPr>
        <w:ind w:left="420" w:hanging="420"/>
      </w:pPr>
      <w:rPr>
        <w:rFonts w:ascii="游明朝" w:eastAsia="游明朝" w:hAnsi="游明朝" w:cstheme="minorBidi" w:hint="eastAsia"/>
        <w:lang w:val="en-US"/>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F8C7A9C"/>
    <w:multiLevelType w:val="hybridMultilevel"/>
    <w:tmpl w:val="0F82573A"/>
    <w:lvl w:ilvl="0" w:tplc="1AE66AE8">
      <w:numFmt w:val="bullet"/>
      <w:lvlText w:val="・"/>
      <w:lvlJc w:val="left"/>
      <w:pPr>
        <w:ind w:left="420" w:hanging="42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513103F6"/>
    <w:multiLevelType w:val="hybridMultilevel"/>
    <w:tmpl w:val="3FEA3EAC"/>
    <w:lvl w:ilvl="0" w:tplc="1AE66AE8">
      <w:numFmt w:val="bullet"/>
      <w:lvlText w:val="・"/>
      <w:lvlJc w:val="left"/>
      <w:pPr>
        <w:ind w:left="420" w:hanging="420"/>
      </w:pPr>
      <w:rPr>
        <w:rFonts w:ascii="游明朝" w:eastAsia="游明朝" w:hAnsi="游明朝" w:cstheme="minorBidi"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52E4366B"/>
    <w:multiLevelType w:val="hybridMultilevel"/>
    <w:tmpl w:val="DD128C9C"/>
    <w:lvl w:ilvl="0" w:tplc="1AE66AE8">
      <w:numFmt w:val="bullet"/>
      <w:lvlText w:val="・"/>
      <w:lvlJc w:val="left"/>
      <w:pPr>
        <w:ind w:left="420" w:hanging="42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5ADA15A0"/>
    <w:multiLevelType w:val="hybridMultilevel"/>
    <w:tmpl w:val="2FA4F67A"/>
    <w:lvl w:ilvl="0" w:tplc="6596C49A">
      <w:numFmt w:val="bullet"/>
      <w:lvlText w:val="・"/>
      <w:lvlJc w:val="left"/>
      <w:pPr>
        <w:ind w:left="420" w:hanging="420"/>
      </w:pPr>
      <w:rPr>
        <w:rFonts w:ascii="游明朝" w:eastAsia="游明朝" w:hAnsi="游明朝"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5EA22EA1"/>
    <w:multiLevelType w:val="hybridMultilevel"/>
    <w:tmpl w:val="01C05B2C"/>
    <w:lvl w:ilvl="0" w:tplc="BD781FC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65314260"/>
    <w:multiLevelType w:val="hybridMultilevel"/>
    <w:tmpl w:val="58BC7D00"/>
    <w:lvl w:ilvl="0" w:tplc="DBA60F6A">
      <w:start w:val="6"/>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5DD1C94"/>
    <w:multiLevelType w:val="hybridMultilevel"/>
    <w:tmpl w:val="B8341F7A"/>
    <w:lvl w:ilvl="0" w:tplc="1AE66AE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676E2C44"/>
    <w:multiLevelType w:val="hybridMultilevel"/>
    <w:tmpl w:val="B6A205B0"/>
    <w:lvl w:ilvl="0" w:tplc="806406C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691E6BCB"/>
    <w:multiLevelType w:val="hybridMultilevel"/>
    <w:tmpl w:val="B218CE8E"/>
    <w:lvl w:ilvl="0" w:tplc="1AE66AE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6DD970A1"/>
    <w:multiLevelType w:val="hybridMultilevel"/>
    <w:tmpl w:val="4876410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6F4F67E4"/>
    <w:multiLevelType w:val="hybridMultilevel"/>
    <w:tmpl w:val="ABE05ADE"/>
    <w:lvl w:ilvl="0" w:tplc="806406CA">
      <w:start w:val="1"/>
      <w:numFmt w:val="bullet"/>
      <w:lvlText w:val=""/>
      <w:lvlJc w:val="left"/>
      <w:pPr>
        <w:ind w:left="420" w:hanging="420"/>
      </w:pPr>
      <w:rPr>
        <w:rFonts w:ascii="Wingdings" w:hAnsi="Wingdings" w:hint="default"/>
      </w:rPr>
    </w:lvl>
    <w:lvl w:ilvl="1" w:tplc="BD781FCA">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73B07013"/>
    <w:multiLevelType w:val="hybridMultilevel"/>
    <w:tmpl w:val="C0C249EC"/>
    <w:lvl w:ilvl="0" w:tplc="806406CA">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77E3208B"/>
    <w:multiLevelType w:val="hybridMultilevel"/>
    <w:tmpl w:val="7AEC0C82"/>
    <w:lvl w:ilvl="0" w:tplc="1AE66AE8">
      <w:numFmt w:val="bullet"/>
      <w:lvlText w:val="・"/>
      <w:lvlJc w:val="left"/>
      <w:pPr>
        <w:ind w:left="420" w:hanging="42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79C954D9"/>
    <w:multiLevelType w:val="hybridMultilevel"/>
    <w:tmpl w:val="B91C1718"/>
    <w:lvl w:ilvl="0" w:tplc="1AE66AE8">
      <w:numFmt w:val="bullet"/>
      <w:lvlText w:val="・"/>
      <w:lvlJc w:val="left"/>
      <w:pPr>
        <w:ind w:left="420" w:hanging="42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7B3C6F60"/>
    <w:multiLevelType w:val="hybridMultilevel"/>
    <w:tmpl w:val="F686F480"/>
    <w:lvl w:ilvl="0" w:tplc="1AE66AE8">
      <w:numFmt w:val="bullet"/>
      <w:lvlText w:val="・"/>
      <w:lvlJc w:val="left"/>
      <w:pPr>
        <w:ind w:left="420" w:hanging="42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7F6B7509"/>
    <w:multiLevelType w:val="hybridMultilevel"/>
    <w:tmpl w:val="8EB89EFE"/>
    <w:lvl w:ilvl="0" w:tplc="FFBA1124">
      <w:numFmt w:val="bullet"/>
      <w:lvlText w:val="・"/>
      <w:lvlJc w:val="left"/>
      <w:pPr>
        <w:ind w:left="360" w:hanging="360"/>
      </w:pPr>
      <w:rPr>
        <w:rFonts w:ascii="游明朝" w:eastAsia="游明朝" w:hAnsi="游明朝" w:cstheme="minorBidi" w:hint="eastAsia"/>
        <w:lang w:val="en-US"/>
      </w:rPr>
    </w:lvl>
    <w:lvl w:ilvl="1" w:tplc="50AEA658">
      <w:start w:val="48"/>
      <w:numFmt w:val="bullet"/>
      <w:lvlText w:val="※"/>
      <w:lvlJc w:val="left"/>
      <w:pPr>
        <w:ind w:left="780" w:hanging="360"/>
      </w:pPr>
      <w:rPr>
        <w:rFonts w:ascii="游明朝" w:eastAsia="游明朝" w:hAnsi="游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7FAB0E7C"/>
    <w:multiLevelType w:val="hybridMultilevel"/>
    <w:tmpl w:val="D11834E8"/>
    <w:lvl w:ilvl="0" w:tplc="1AE66AE8">
      <w:numFmt w:val="bullet"/>
      <w:lvlText w:val="・"/>
      <w:lvlJc w:val="left"/>
      <w:pPr>
        <w:ind w:left="420" w:hanging="42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6"/>
  </w:num>
  <w:num w:numId="2">
    <w:abstractNumId w:val="6"/>
  </w:num>
  <w:num w:numId="3">
    <w:abstractNumId w:val="30"/>
  </w:num>
  <w:num w:numId="4">
    <w:abstractNumId w:val="37"/>
  </w:num>
  <w:num w:numId="5">
    <w:abstractNumId w:val="28"/>
  </w:num>
  <w:num w:numId="6">
    <w:abstractNumId w:val="19"/>
  </w:num>
  <w:num w:numId="7">
    <w:abstractNumId w:val="10"/>
  </w:num>
  <w:num w:numId="8">
    <w:abstractNumId w:val="22"/>
  </w:num>
  <w:num w:numId="9">
    <w:abstractNumId w:val="17"/>
  </w:num>
  <w:num w:numId="10">
    <w:abstractNumId w:val="11"/>
  </w:num>
  <w:num w:numId="11">
    <w:abstractNumId w:val="34"/>
  </w:num>
  <w:num w:numId="12">
    <w:abstractNumId w:val="16"/>
  </w:num>
  <w:num w:numId="13">
    <w:abstractNumId w:val="0"/>
  </w:num>
  <w:num w:numId="14">
    <w:abstractNumId w:val="13"/>
  </w:num>
  <w:num w:numId="15">
    <w:abstractNumId w:val="24"/>
  </w:num>
  <w:num w:numId="16">
    <w:abstractNumId w:val="9"/>
  </w:num>
  <w:num w:numId="17">
    <w:abstractNumId w:val="21"/>
  </w:num>
  <w:num w:numId="18">
    <w:abstractNumId w:val="36"/>
  </w:num>
  <w:num w:numId="19">
    <w:abstractNumId w:val="3"/>
  </w:num>
  <w:num w:numId="20">
    <w:abstractNumId w:val="23"/>
  </w:num>
  <w:num w:numId="21">
    <w:abstractNumId w:val="15"/>
  </w:num>
  <w:num w:numId="22">
    <w:abstractNumId w:val="12"/>
  </w:num>
  <w:num w:numId="23">
    <w:abstractNumId w:val="31"/>
  </w:num>
  <w:num w:numId="24">
    <w:abstractNumId w:val="18"/>
  </w:num>
  <w:num w:numId="25">
    <w:abstractNumId w:val="1"/>
  </w:num>
  <w:num w:numId="26">
    <w:abstractNumId w:val="35"/>
  </w:num>
  <w:num w:numId="27">
    <w:abstractNumId w:val="38"/>
  </w:num>
  <w:num w:numId="28">
    <w:abstractNumId w:val="2"/>
  </w:num>
  <w:num w:numId="29">
    <w:abstractNumId w:val="8"/>
  </w:num>
  <w:num w:numId="30">
    <w:abstractNumId w:val="25"/>
  </w:num>
  <w:num w:numId="31">
    <w:abstractNumId w:val="5"/>
  </w:num>
  <w:num w:numId="32">
    <w:abstractNumId w:val="14"/>
  </w:num>
  <w:num w:numId="33">
    <w:abstractNumId w:val="20"/>
  </w:num>
  <w:num w:numId="34">
    <w:abstractNumId w:val="7"/>
  </w:num>
  <w:num w:numId="35">
    <w:abstractNumId w:val="27"/>
  </w:num>
  <w:num w:numId="36">
    <w:abstractNumId w:val="29"/>
  </w:num>
  <w:num w:numId="37">
    <w:abstractNumId w:val="33"/>
  </w:num>
  <w:num w:numId="38">
    <w:abstractNumId w:val="32"/>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881"/>
    <w:rsid w:val="00000C60"/>
    <w:rsid w:val="00011E73"/>
    <w:rsid w:val="00033299"/>
    <w:rsid w:val="00035DDE"/>
    <w:rsid w:val="00051974"/>
    <w:rsid w:val="00053709"/>
    <w:rsid w:val="000A6465"/>
    <w:rsid w:val="000B02CA"/>
    <w:rsid w:val="000B5938"/>
    <w:rsid w:val="000F0552"/>
    <w:rsid w:val="00112979"/>
    <w:rsid w:val="00134DC4"/>
    <w:rsid w:val="00150E13"/>
    <w:rsid w:val="001616E2"/>
    <w:rsid w:val="0019544C"/>
    <w:rsid w:val="00197ED2"/>
    <w:rsid w:val="001A1388"/>
    <w:rsid w:val="001B4EFC"/>
    <w:rsid w:val="001B6542"/>
    <w:rsid w:val="001B65C1"/>
    <w:rsid w:val="001F191A"/>
    <w:rsid w:val="00224A1E"/>
    <w:rsid w:val="00235D7D"/>
    <w:rsid w:val="00282356"/>
    <w:rsid w:val="002D167B"/>
    <w:rsid w:val="002F3D8C"/>
    <w:rsid w:val="002F455A"/>
    <w:rsid w:val="00322AC7"/>
    <w:rsid w:val="003259FF"/>
    <w:rsid w:val="003305E3"/>
    <w:rsid w:val="003311A6"/>
    <w:rsid w:val="003366C5"/>
    <w:rsid w:val="00364C26"/>
    <w:rsid w:val="00374BA8"/>
    <w:rsid w:val="0038410D"/>
    <w:rsid w:val="003B1FD3"/>
    <w:rsid w:val="003D3C8C"/>
    <w:rsid w:val="003F4AA2"/>
    <w:rsid w:val="00414BC0"/>
    <w:rsid w:val="004615C9"/>
    <w:rsid w:val="00464FC7"/>
    <w:rsid w:val="004A11D6"/>
    <w:rsid w:val="004C1463"/>
    <w:rsid w:val="004D7BF7"/>
    <w:rsid w:val="004E3E7D"/>
    <w:rsid w:val="00555473"/>
    <w:rsid w:val="005712CA"/>
    <w:rsid w:val="00590749"/>
    <w:rsid w:val="005A46D2"/>
    <w:rsid w:val="005B496B"/>
    <w:rsid w:val="005B5335"/>
    <w:rsid w:val="005B6BE2"/>
    <w:rsid w:val="005C6A0B"/>
    <w:rsid w:val="005D2B22"/>
    <w:rsid w:val="005D49B6"/>
    <w:rsid w:val="006018F2"/>
    <w:rsid w:val="006668F6"/>
    <w:rsid w:val="00670022"/>
    <w:rsid w:val="00677E6B"/>
    <w:rsid w:val="006D28D9"/>
    <w:rsid w:val="006D34B3"/>
    <w:rsid w:val="006F5436"/>
    <w:rsid w:val="006F7B59"/>
    <w:rsid w:val="007065C0"/>
    <w:rsid w:val="00707639"/>
    <w:rsid w:val="00737A1C"/>
    <w:rsid w:val="00737DD6"/>
    <w:rsid w:val="00755D8E"/>
    <w:rsid w:val="00765A6F"/>
    <w:rsid w:val="007C6F22"/>
    <w:rsid w:val="007E0359"/>
    <w:rsid w:val="007E6E85"/>
    <w:rsid w:val="00807962"/>
    <w:rsid w:val="008144F0"/>
    <w:rsid w:val="00823E1C"/>
    <w:rsid w:val="00855CE6"/>
    <w:rsid w:val="00862BBB"/>
    <w:rsid w:val="00867418"/>
    <w:rsid w:val="008751F9"/>
    <w:rsid w:val="008955AA"/>
    <w:rsid w:val="008B73C3"/>
    <w:rsid w:val="008D50FD"/>
    <w:rsid w:val="008F155E"/>
    <w:rsid w:val="00932CEB"/>
    <w:rsid w:val="00935B06"/>
    <w:rsid w:val="009430E4"/>
    <w:rsid w:val="00953E73"/>
    <w:rsid w:val="00960F9B"/>
    <w:rsid w:val="009610AF"/>
    <w:rsid w:val="00961709"/>
    <w:rsid w:val="0097183D"/>
    <w:rsid w:val="00982CAB"/>
    <w:rsid w:val="009B3F6C"/>
    <w:rsid w:val="009B4025"/>
    <w:rsid w:val="009C2973"/>
    <w:rsid w:val="009C414F"/>
    <w:rsid w:val="009F0538"/>
    <w:rsid w:val="00A00C4E"/>
    <w:rsid w:val="00A2775C"/>
    <w:rsid w:val="00A42F29"/>
    <w:rsid w:val="00A43010"/>
    <w:rsid w:val="00A55C87"/>
    <w:rsid w:val="00A720F9"/>
    <w:rsid w:val="00A76275"/>
    <w:rsid w:val="00AA4611"/>
    <w:rsid w:val="00AC5D90"/>
    <w:rsid w:val="00AF19B7"/>
    <w:rsid w:val="00B076AB"/>
    <w:rsid w:val="00B1586C"/>
    <w:rsid w:val="00B33629"/>
    <w:rsid w:val="00B357AF"/>
    <w:rsid w:val="00B64590"/>
    <w:rsid w:val="00B64722"/>
    <w:rsid w:val="00B84635"/>
    <w:rsid w:val="00BA24F5"/>
    <w:rsid w:val="00BB30E9"/>
    <w:rsid w:val="00BD071C"/>
    <w:rsid w:val="00BD2B4A"/>
    <w:rsid w:val="00BD7614"/>
    <w:rsid w:val="00BF68B6"/>
    <w:rsid w:val="00C07ACA"/>
    <w:rsid w:val="00C10FB0"/>
    <w:rsid w:val="00C1108B"/>
    <w:rsid w:val="00C167DB"/>
    <w:rsid w:val="00C22307"/>
    <w:rsid w:val="00C35213"/>
    <w:rsid w:val="00CA6256"/>
    <w:rsid w:val="00CE4A4C"/>
    <w:rsid w:val="00CE7A5A"/>
    <w:rsid w:val="00D32E88"/>
    <w:rsid w:val="00D331EB"/>
    <w:rsid w:val="00D4496E"/>
    <w:rsid w:val="00D824D3"/>
    <w:rsid w:val="00D835ED"/>
    <w:rsid w:val="00D90213"/>
    <w:rsid w:val="00D91C07"/>
    <w:rsid w:val="00DA7087"/>
    <w:rsid w:val="00DC7259"/>
    <w:rsid w:val="00DD62E4"/>
    <w:rsid w:val="00DF15F6"/>
    <w:rsid w:val="00E2300E"/>
    <w:rsid w:val="00E250DF"/>
    <w:rsid w:val="00E45C98"/>
    <w:rsid w:val="00E96F24"/>
    <w:rsid w:val="00EA2E7C"/>
    <w:rsid w:val="00EB2881"/>
    <w:rsid w:val="00ED0D30"/>
    <w:rsid w:val="00ED6350"/>
    <w:rsid w:val="00EF760F"/>
    <w:rsid w:val="00F010FD"/>
    <w:rsid w:val="00F017B4"/>
    <w:rsid w:val="00F02A25"/>
    <w:rsid w:val="00F06E36"/>
    <w:rsid w:val="00F201BE"/>
    <w:rsid w:val="00F305CE"/>
    <w:rsid w:val="00F50294"/>
    <w:rsid w:val="00F51193"/>
    <w:rsid w:val="00F53309"/>
    <w:rsid w:val="00F979C3"/>
    <w:rsid w:val="00FB1EEB"/>
    <w:rsid w:val="00FC1201"/>
    <w:rsid w:val="00FC7CF4"/>
    <w:rsid w:val="00FD1529"/>
    <w:rsid w:val="00FF3C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F905455"/>
  <w15:chartTrackingRefBased/>
  <w15:docId w15:val="{71D21E6F-10F7-4F45-AEB4-E24B7F3DF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2881"/>
    <w:pPr>
      <w:ind w:leftChars="400" w:left="840"/>
    </w:pPr>
  </w:style>
  <w:style w:type="table" w:styleId="a4">
    <w:name w:val="Table Grid"/>
    <w:basedOn w:val="a1"/>
    <w:uiPriority w:val="39"/>
    <w:rsid w:val="007E6E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AC5D90"/>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AC5D90"/>
    <w:rPr>
      <w:rFonts w:asciiTheme="majorHAnsi" w:eastAsiaTheme="majorEastAsia" w:hAnsiTheme="majorHAnsi" w:cstheme="majorBidi"/>
      <w:sz w:val="18"/>
      <w:szCs w:val="18"/>
    </w:rPr>
  </w:style>
  <w:style w:type="paragraph" w:styleId="a7">
    <w:name w:val="header"/>
    <w:basedOn w:val="a"/>
    <w:link w:val="a8"/>
    <w:uiPriority w:val="99"/>
    <w:unhideWhenUsed/>
    <w:rsid w:val="00A76275"/>
    <w:pPr>
      <w:tabs>
        <w:tab w:val="center" w:pos="4252"/>
        <w:tab w:val="right" w:pos="8504"/>
      </w:tabs>
      <w:snapToGrid w:val="0"/>
    </w:pPr>
  </w:style>
  <w:style w:type="character" w:customStyle="1" w:styleId="a8">
    <w:name w:val="ヘッダー (文字)"/>
    <w:basedOn w:val="a0"/>
    <w:link w:val="a7"/>
    <w:uiPriority w:val="99"/>
    <w:rsid w:val="00A76275"/>
  </w:style>
  <w:style w:type="paragraph" w:styleId="a9">
    <w:name w:val="footer"/>
    <w:basedOn w:val="a"/>
    <w:link w:val="aa"/>
    <w:uiPriority w:val="99"/>
    <w:unhideWhenUsed/>
    <w:rsid w:val="00A76275"/>
    <w:pPr>
      <w:tabs>
        <w:tab w:val="center" w:pos="4252"/>
        <w:tab w:val="right" w:pos="8504"/>
      </w:tabs>
      <w:snapToGrid w:val="0"/>
    </w:pPr>
  </w:style>
  <w:style w:type="character" w:customStyle="1" w:styleId="aa">
    <w:name w:val="フッター (文字)"/>
    <w:basedOn w:val="a0"/>
    <w:link w:val="a9"/>
    <w:uiPriority w:val="99"/>
    <w:rsid w:val="00A762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6718339">
      <w:bodyDiv w:val="1"/>
      <w:marLeft w:val="0"/>
      <w:marRight w:val="0"/>
      <w:marTop w:val="0"/>
      <w:marBottom w:val="0"/>
      <w:divBdr>
        <w:top w:val="none" w:sz="0" w:space="0" w:color="auto"/>
        <w:left w:val="none" w:sz="0" w:space="0" w:color="auto"/>
        <w:bottom w:val="none" w:sz="0" w:space="0" w:color="auto"/>
        <w:right w:val="none" w:sz="0" w:space="0" w:color="auto"/>
      </w:divBdr>
    </w:div>
    <w:div w:id="504323483">
      <w:bodyDiv w:val="1"/>
      <w:marLeft w:val="0"/>
      <w:marRight w:val="0"/>
      <w:marTop w:val="0"/>
      <w:marBottom w:val="0"/>
      <w:divBdr>
        <w:top w:val="none" w:sz="0" w:space="0" w:color="auto"/>
        <w:left w:val="none" w:sz="0" w:space="0" w:color="auto"/>
        <w:bottom w:val="none" w:sz="0" w:space="0" w:color="auto"/>
        <w:right w:val="none" w:sz="0" w:space="0" w:color="auto"/>
      </w:divBdr>
    </w:div>
    <w:div w:id="2073430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868</Words>
  <Characters>4950</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遠藤 智之</dc:creator>
  <cp:keywords/>
  <dc:description/>
  <cp:lastModifiedBy>遠藤 智之</cp:lastModifiedBy>
  <cp:revision>124</cp:revision>
  <dcterms:created xsi:type="dcterms:W3CDTF">2020-04-12T04:07:00Z</dcterms:created>
  <dcterms:modified xsi:type="dcterms:W3CDTF">2020-06-19T01:31:00Z</dcterms:modified>
</cp:coreProperties>
</file>